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E1089" w14:textId="77777777" w:rsidR="00D87CB3" w:rsidRDefault="00D87CB3">
      <w:pPr>
        <w:pStyle w:val="berschrift1"/>
        <w:jc w:val="center"/>
        <w:rPr>
          <w:b/>
          <w:lang w:val="it-IT"/>
        </w:rPr>
      </w:pPr>
      <w:bookmarkStart w:id="0" w:name="_GoBack"/>
      <w:bookmarkEnd w:id="0"/>
    </w:p>
    <w:p w14:paraId="63AD4876" w14:textId="77777777" w:rsidR="00D87CB3" w:rsidRDefault="00D87CB3">
      <w:pPr>
        <w:pStyle w:val="berschrift1"/>
        <w:jc w:val="center"/>
        <w:rPr>
          <w:b/>
          <w:lang w:val="it-IT"/>
        </w:rPr>
      </w:pPr>
    </w:p>
    <w:p w14:paraId="09C1B7E7" w14:textId="77777777" w:rsidR="00297197" w:rsidRDefault="00297197" w:rsidP="00297197">
      <w:pPr>
        <w:rPr>
          <w:lang w:val="it-IT"/>
        </w:rPr>
      </w:pPr>
    </w:p>
    <w:p w14:paraId="67B8D502" w14:textId="77777777" w:rsidR="00297197" w:rsidRDefault="00297197" w:rsidP="00297197">
      <w:pPr>
        <w:rPr>
          <w:lang w:val="it-IT"/>
        </w:rPr>
      </w:pPr>
    </w:p>
    <w:p w14:paraId="38D0A17E" w14:textId="77777777" w:rsidR="00297197" w:rsidRPr="00297197" w:rsidRDefault="00297197" w:rsidP="00297197">
      <w:pPr>
        <w:rPr>
          <w:lang w:val="it-IT"/>
        </w:rPr>
      </w:pPr>
    </w:p>
    <w:p w14:paraId="36D02A9A" w14:textId="77777777" w:rsidR="00D87CB3" w:rsidRDefault="00D87CB3">
      <w:pPr>
        <w:pStyle w:val="berschrift1"/>
        <w:jc w:val="center"/>
        <w:rPr>
          <w:b/>
          <w:lang w:val="it-IT"/>
        </w:rPr>
      </w:pPr>
    </w:p>
    <w:p w14:paraId="6AFF28E3" w14:textId="77777777" w:rsidR="000E76D1" w:rsidRPr="00D2220C" w:rsidRDefault="000E76D1">
      <w:pPr>
        <w:pStyle w:val="berschrift1"/>
        <w:jc w:val="center"/>
        <w:rPr>
          <w:b/>
          <w:lang w:val="it-IT"/>
        </w:rPr>
      </w:pPr>
      <w:r w:rsidRPr="00D2220C">
        <w:rPr>
          <w:b/>
          <w:lang w:val="it-IT"/>
        </w:rPr>
        <w:t>D I E N S T V E R E I N B A R U N G</w:t>
      </w:r>
    </w:p>
    <w:p w14:paraId="59D08F97" w14:textId="77777777" w:rsidR="000E76D1" w:rsidRDefault="000E76D1">
      <w:pPr>
        <w:jc w:val="center"/>
        <w:rPr>
          <w:b/>
        </w:rPr>
      </w:pPr>
      <w:r>
        <w:rPr>
          <w:b/>
        </w:rPr>
        <w:t>gemäß § 36 MVG</w:t>
      </w:r>
    </w:p>
    <w:p w14:paraId="312168E6" w14:textId="77777777" w:rsidR="000E76D1" w:rsidRDefault="000E76D1">
      <w:pPr>
        <w:jc w:val="center"/>
        <w:rPr>
          <w:b/>
        </w:rPr>
      </w:pPr>
    </w:p>
    <w:p w14:paraId="69C21F9C" w14:textId="77777777" w:rsidR="000E76D1" w:rsidRDefault="000E76D1">
      <w:pPr>
        <w:pStyle w:val="NurText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über</w:t>
      </w:r>
    </w:p>
    <w:p w14:paraId="57439EA1" w14:textId="77777777" w:rsidR="000E76D1" w:rsidRDefault="000E76D1">
      <w:pPr>
        <w:pStyle w:val="NurText"/>
        <w:jc w:val="center"/>
        <w:rPr>
          <w:rFonts w:ascii="Arial" w:hAnsi="Arial"/>
          <w:sz w:val="22"/>
        </w:rPr>
      </w:pPr>
    </w:p>
    <w:p w14:paraId="58296319" w14:textId="77777777" w:rsidR="000E76D1" w:rsidRDefault="000E76D1">
      <w:pPr>
        <w:pStyle w:val="NurText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praktische Zusammenarbeit zwischen </w:t>
      </w:r>
    </w:p>
    <w:p w14:paraId="46CBA367" w14:textId="77777777" w:rsidR="000E76D1" w:rsidRDefault="000E76D1">
      <w:pPr>
        <w:pStyle w:val="NurText"/>
        <w:jc w:val="center"/>
        <w:rPr>
          <w:rFonts w:ascii="Arial" w:hAnsi="Arial"/>
          <w:sz w:val="22"/>
        </w:rPr>
      </w:pPr>
    </w:p>
    <w:p w14:paraId="0D4880C9" w14:textId="77777777" w:rsidR="000E76D1" w:rsidRDefault="000E76D1">
      <w:pPr>
        <w:pStyle w:val="NurText"/>
        <w:rPr>
          <w:rFonts w:ascii="Arial" w:hAnsi="Arial"/>
          <w:sz w:val="22"/>
        </w:rPr>
      </w:pPr>
      <w:r>
        <w:rPr>
          <w:rFonts w:ascii="Arial" w:hAnsi="Arial"/>
          <w:sz w:val="22"/>
        </w:rPr>
        <w:cr/>
        <w:t xml:space="preserve">Zwischen </w:t>
      </w:r>
    </w:p>
    <w:p w14:paraId="318154BF" w14:textId="77777777" w:rsidR="000E76D1" w:rsidRDefault="005B07CE">
      <w:pPr>
        <w:pStyle w:val="Nur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</w:t>
      </w:r>
      <w:r w:rsidR="000E76D1">
        <w:rPr>
          <w:rFonts w:ascii="Arial" w:hAnsi="Arial"/>
          <w:sz w:val="22"/>
        </w:rPr>
        <w:tab/>
      </w:r>
      <w:r w:rsidR="000E76D1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 xml:space="preserve">                        </w:t>
      </w:r>
      <w:r w:rsidR="000E76D1">
        <w:rPr>
          <w:rFonts w:ascii="Arial" w:hAnsi="Arial"/>
          <w:sz w:val="22"/>
        </w:rPr>
        <w:t>______</w:t>
      </w:r>
      <w:r w:rsidR="002971BE">
        <w:rPr>
          <w:rFonts w:ascii="Arial" w:hAnsi="Arial"/>
          <w:sz w:val="22"/>
        </w:rPr>
        <w:t>________________________________</w:t>
      </w:r>
    </w:p>
    <w:p w14:paraId="499CDFEE" w14:textId="77777777" w:rsidR="000E76D1" w:rsidRDefault="000E76D1">
      <w:pPr>
        <w:pStyle w:val="NurText"/>
        <w:rPr>
          <w:rFonts w:ascii="Arial" w:hAnsi="Arial"/>
          <w:sz w:val="22"/>
        </w:rPr>
      </w:pPr>
    </w:p>
    <w:p w14:paraId="22477E50" w14:textId="77777777" w:rsidR="000E76D1" w:rsidRPr="00B83867" w:rsidRDefault="000E76D1">
      <w:pPr>
        <w:pStyle w:val="NurText"/>
        <w:spacing w:line="480" w:lineRule="auto"/>
        <w:rPr>
          <w:rFonts w:ascii="Arial" w:hAnsi="Arial" w:cs="Arial"/>
          <w:sz w:val="22"/>
          <w:szCs w:val="22"/>
        </w:rPr>
      </w:pPr>
      <w:r>
        <w:tab/>
      </w:r>
      <w:r>
        <w:tab/>
      </w:r>
      <w:r>
        <w:tab/>
      </w:r>
      <w:r>
        <w:tab/>
      </w:r>
      <w:r w:rsidRPr="00B83867">
        <w:rPr>
          <w:rFonts w:ascii="Arial" w:hAnsi="Arial" w:cs="Arial"/>
          <w:sz w:val="22"/>
          <w:szCs w:val="22"/>
        </w:rPr>
        <w:t>______________________________________</w:t>
      </w:r>
    </w:p>
    <w:p w14:paraId="2BC5762A" w14:textId="77777777" w:rsidR="001A618B" w:rsidRPr="00C47BEA" w:rsidRDefault="00C47BEA" w:rsidP="00C47BEA">
      <w:pPr>
        <w:pStyle w:val="NurText"/>
        <w:spacing w:line="480" w:lineRule="auto"/>
        <w:ind w:left="27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- </w:t>
      </w:r>
      <w:r w:rsidR="005B07CE" w:rsidRPr="00C47BEA">
        <w:rPr>
          <w:rFonts w:ascii="Arial" w:hAnsi="Arial" w:cs="Arial"/>
          <w:b/>
          <w:sz w:val="22"/>
          <w:szCs w:val="22"/>
        </w:rPr>
        <w:t>Dienststellenleitung</w:t>
      </w:r>
      <w:r w:rsidR="00B83867">
        <w:rPr>
          <w:rFonts w:ascii="Arial" w:hAnsi="Arial" w:cs="Arial"/>
          <w:b/>
          <w:sz w:val="22"/>
          <w:szCs w:val="22"/>
        </w:rPr>
        <w:t xml:space="preserve"> </w:t>
      </w:r>
      <w:r w:rsidR="001A618B" w:rsidRPr="00C47BEA">
        <w:rPr>
          <w:rFonts w:ascii="Arial" w:hAnsi="Arial" w:cs="Arial"/>
          <w:b/>
          <w:sz w:val="22"/>
          <w:szCs w:val="22"/>
        </w:rPr>
        <w:t>-</w:t>
      </w:r>
    </w:p>
    <w:p w14:paraId="5152FE73" w14:textId="77777777" w:rsidR="000E76D1" w:rsidRDefault="001A618B" w:rsidP="001A618B">
      <w:pPr>
        <w:pStyle w:val="NurText"/>
        <w:spacing w:line="480" w:lineRule="auto"/>
        <w:ind w:left="27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u</w:t>
      </w:r>
      <w:r w:rsidR="000E76D1">
        <w:rPr>
          <w:rFonts w:ascii="Arial" w:hAnsi="Arial"/>
          <w:sz w:val="22"/>
        </w:rPr>
        <w:t>nd</w:t>
      </w:r>
    </w:p>
    <w:p w14:paraId="77F86FC5" w14:textId="77777777" w:rsidR="000E76D1" w:rsidRDefault="001A618B">
      <w:r>
        <w:t xml:space="preserve">der </w:t>
      </w:r>
      <w:r w:rsidR="000E76D1">
        <w:t>Mitarbeitervertretung</w:t>
      </w:r>
      <w:r w:rsidR="000E76D1">
        <w:tab/>
        <w:t>_____________________________________</w:t>
      </w:r>
      <w:r w:rsidR="002971BE">
        <w:t>_</w:t>
      </w:r>
    </w:p>
    <w:p w14:paraId="10E4CB49" w14:textId="77777777" w:rsidR="000E76D1" w:rsidRDefault="000E76D1"/>
    <w:p w14:paraId="34576698" w14:textId="77777777" w:rsidR="000E76D1" w:rsidRDefault="000E76D1">
      <w:r>
        <w:tab/>
      </w:r>
      <w:r>
        <w:tab/>
      </w:r>
      <w:r>
        <w:tab/>
      </w:r>
      <w:r>
        <w:tab/>
        <w:t>______</w:t>
      </w:r>
      <w:r w:rsidR="002971BE">
        <w:t>________________________________</w:t>
      </w:r>
    </w:p>
    <w:p w14:paraId="18079C1B" w14:textId="77777777" w:rsidR="000E76D1" w:rsidRDefault="000E76D1">
      <w:pPr>
        <w:pStyle w:val="NurText"/>
        <w:rPr>
          <w:rFonts w:ascii="Arial" w:hAnsi="Arial"/>
          <w:sz w:val="22"/>
        </w:rPr>
      </w:pPr>
    </w:p>
    <w:p w14:paraId="76FC64D6" w14:textId="77777777" w:rsidR="000E76D1" w:rsidRDefault="000E76D1" w:rsidP="001B3823">
      <w:pPr>
        <w:pStyle w:val="Nur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wird zur Durchführung der im Mitarbeitervertretungsgesetz der Evangelischen Landeskirche Wür</w:t>
      </w:r>
      <w:r>
        <w:rPr>
          <w:rFonts w:ascii="Arial" w:hAnsi="Arial"/>
          <w:sz w:val="22"/>
        </w:rPr>
        <w:t>t</w:t>
      </w:r>
      <w:r>
        <w:rPr>
          <w:rFonts w:ascii="Arial" w:hAnsi="Arial"/>
          <w:sz w:val="22"/>
        </w:rPr>
        <w:t>temberg</w:t>
      </w:r>
      <w:r w:rsidR="00152A34">
        <w:rPr>
          <w:rFonts w:ascii="Arial" w:hAnsi="Arial"/>
          <w:sz w:val="22"/>
        </w:rPr>
        <w:t xml:space="preserve"> </w:t>
      </w:r>
      <w:r w:rsidR="007B0D5B">
        <w:rPr>
          <w:rFonts w:ascii="Arial" w:hAnsi="Arial"/>
          <w:sz w:val="22"/>
        </w:rPr>
        <w:t xml:space="preserve">vom </w:t>
      </w:r>
      <w:r w:rsidR="009D4608">
        <w:rPr>
          <w:rFonts w:ascii="Arial" w:hAnsi="Arial"/>
          <w:sz w:val="22"/>
        </w:rPr>
        <w:t xml:space="preserve">30. November 2000 in der Fassung vom </w:t>
      </w:r>
      <w:r w:rsidR="007B0D5B">
        <w:rPr>
          <w:rFonts w:ascii="Arial" w:hAnsi="Arial"/>
          <w:sz w:val="22"/>
        </w:rPr>
        <w:t xml:space="preserve">16. März </w:t>
      </w:r>
      <w:r w:rsidR="00152A34">
        <w:rPr>
          <w:rFonts w:ascii="Arial" w:hAnsi="Arial"/>
          <w:sz w:val="22"/>
        </w:rPr>
        <w:t>2007</w:t>
      </w:r>
      <w:r>
        <w:rPr>
          <w:rFonts w:ascii="Arial" w:hAnsi="Arial"/>
          <w:sz w:val="22"/>
        </w:rPr>
        <w:t xml:space="preserve"> festgelegten Rechte und Pflichten vereinbart:</w:t>
      </w:r>
    </w:p>
    <w:p w14:paraId="4BB56C50" w14:textId="77777777" w:rsidR="000E76D1" w:rsidRDefault="000E76D1" w:rsidP="001B3823">
      <w:pPr>
        <w:jc w:val="both"/>
      </w:pPr>
    </w:p>
    <w:p w14:paraId="0A091B99" w14:textId="77777777" w:rsidR="009D4608" w:rsidRPr="00B10577" w:rsidRDefault="00147779" w:rsidP="001B3823">
      <w:pPr>
        <w:jc w:val="both"/>
        <w:rPr>
          <w:szCs w:val="22"/>
        </w:rPr>
      </w:pPr>
      <w:r>
        <w:rPr>
          <w:szCs w:val="22"/>
        </w:rPr>
        <w:t xml:space="preserve">Im </w:t>
      </w:r>
      <w:r w:rsidR="009D4608" w:rsidRPr="00B10577">
        <w:rPr>
          <w:szCs w:val="22"/>
        </w:rPr>
        <w:t xml:space="preserve">MVG </w:t>
      </w:r>
      <w:r>
        <w:rPr>
          <w:szCs w:val="22"/>
        </w:rPr>
        <w:t>ist der</w:t>
      </w:r>
      <w:r w:rsidR="009D4608" w:rsidRPr="00B10577">
        <w:rPr>
          <w:szCs w:val="22"/>
        </w:rPr>
        <w:t xml:space="preserve"> Grundgedanke der vertrauensvollen </w:t>
      </w:r>
      <w:r w:rsidR="001A118F">
        <w:rPr>
          <w:szCs w:val="22"/>
        </w:rPr>
        <w:t xml:space="preserve">und partnerschaftlichen </w:t>
      </w:r>
      <w:r w:rsidR="009D4608" w:rsidRPr="00B10577">
        <w:rPr>
          <w:szCs w:val="22"/>
        </w:rPr>
        <w:t>Zusammenarbeit zw</w:t>
      </w:r>
      <w:r w:rsidR="009D4608" w:rsidRPr="00B10577">
        <w:rPr>
          <w:szCs w:val="22"/>
        </w:rPr>
        <w:t>i</w:t>
      </w:r>
      <w:r w:rsidR="009D4608" w:rsidRPr="00B10577">
        <w:rPr>
          <w:szCs w:val="22"/>
        </w:rPr>
        <w:t>schen Dienststellenleitung und M</w:t>
      </w:r>
      <w:r w:rsidR="00AE55D9">
        <w:rPr>
          <w:szCs w:val="22"/>
        </w:rPr>
        <w:t>itarbeitervertretung</w:t>
      </w:r>
      <w:r w:rsidR="009D4608" w:rsidRPr="00B10577">
        <w:rPr>
          <w:szCs w:val="22"/>
        </w:rPr>
        <w:t xml:space="preserve"> </w:t>
      </w:r>
      <w:r w:rsidR="00D803BE">
        <w:rPr>
          <w:szCs w:val="22"/>
        </w:rPr>
        <w:t>niedergelegt. D</w:t>
      </w:r>
      <w:r w:rsidR="009D4608" w:rsidRPr="00B10577">
        <w:rPr>
          <w:szCs w:val="22"/>
        </w:rPr>
        <w:t>araus resultier</w:t>
      </w:r>
      <w:r w:rsidR="00A65338">
        <w:rPr>
          <w:szCs w:val="22"/>
        </w:rPr>
        <w:t>t</w:t>
      </w:r>
      <w:r w:rsidR="009D4608" w:rsidRPr="00B10577">
        <w:rPr>
          <w:szCs w:val="22"/>
        </w:rPr>
        <w:t xml:space="preserve"> </w:t>
      </w:r>
      <w:r w:rsidR="000A2761">
        <w:rPr>
          <w:szCs w:val="22"/>
        </w:rPr>
        <w:t xml:space="preserve">u.a. </w:t>
      </w:r>
      <w:r w:rsidR="00D803BE">
        <w:rPr>
          <w:szCs w:val="22"/>
        </w:rPr>
        <w:t xml:space="preserve">die </w:t>
      </w:r>
      <w:r w:rsidR="00321E63">
        <w:rPr>
          <w:szCs w:val="22"/>
        </w:rPr>
        <w:t>Pflicht</w:t>
      </w:r>
      <w:r w:rsidR="000A2761">
        <w:rPr>
          <w:szCs w:val="22"/>
        </w:rPr>
        <w:t xml:space="preserve"> der Dienststellenleitung </w:t>
      </w:r>
      <w:r w:rsidR="00321E63">
        <w:rPr>
          <w:szCs w:val="22"/>
        </w:rPr>
        <w:t xml:space="preserve">zur </w:t>
      </w:r>
      <w:r w:rsidR="009D4608" w:rsidRPr="00B10577">
        <w:rPr>
          <w:szCs w:val="22"/>
        </w:rPr>
        <w:t>rechtzeitige</w:t>
      </w:r>
      <w:r w:rsidR="00321E63">
        <w:rPr>
          <w:szCs w:val="22"/>
        </w:rPr>
        <w:t>n</w:t>
      </w:r>
      <w:r w:rsidR="009D4608" w:rsidRPr="00B10577">
        <w:rPr>
          <w:szCs w:val="22"/>
        </w:rPr>
        <w:t>, möglichst frü</w:t>
      </w:r>
      <w:r w:rsidR="009D4608" w:rsidRPr="00B10577">
        <w:rPr>
          <w:szCs w:val="22"/>
        </w:rPr>
        <w:t>h</w:t>
      </w:r>
      <w:r w:rsidR="009D4608" w:rsidRPr="00B10577">
        <w:rPr>
          <w:szCs w:val="22"/>
        </w:rPr>
        <w:t>zeitige</w:t>
      </w:r>
      <w:r w:rsidR="00321E63">
        <w:rPr>
          <w:szCs w:val="22"/>
        </w:rPr>
        <w:t>n</w:t>
      </w:r>
      <w:r w:rsidR="009D4608" w:rsidRPr="00B10577">
        <w:rPr>
          <w:szCs w:val="22"/>
        </w:rPr>
        <w:t xml:space="preserve"> und umfassende</w:t>
      </w:r>
      <w:r w:rsidR="00321E63">
        <w:rPr>
          <w:szCs w:val="22"/>
        </w:rPr>
        <w:t>n</w:t>
      </w:r>
      <w:r w:rsidR="009D4608" w:rsidRPr="00B10577">
        <w:rPr>
          <w:szCs w:val="22"/>
        </w:rPr>
        <w:t xml:space="preserve"> Unterrichtung der M</w:t>
      </w:r>
      <w:r w:rsidR="00AE55D9">
        <w:rPr>
          <w:szCs w:val="22"/>
        </w:rPr>
        <w:t>itarbeitervertretung</w:t>
      </w:r>
      <w:r w:rsidR="00125C6B">
        <w:rPr>
          <w:szCs w:val="22"/>
        </w:rPr>
        <w:t xml:space="preserve"> (§§ 33</w:t>
      </w:r>
      <w:r w:rsidR="001A618B">
        <w:rPr>
          <w:szCs w:val="22"/>
        </w:rPr>
        <w:t>,</w:t>
      </w:r>
      <w:r w:rsidR="00C520F5">
        <w:rPr>
          <w:szCs w:val="22"/>
        </w:rPr>
        <w:t xml:space="preserve"> </w:t>
      </w:r>
      <w:r w:rsidR="009D4608" w:rsidRPr="00B10577">
        <w:rPr>
          <w:szCs w:val="22"/>
        </w:rPr>
        <w:t>34 MVG). Auf diesem Hintergrund</w:t>
      </w:r>
      <w:r w:rsidR="005B07CE">
        <w:rPr>
          <w:szCs w:val="22"/>
        </w:rPr>
        <w:t xml:space="preserve"> wird in dieser</w:t>
      </w:r>
      <w:r w:rsidR="009D4608" w:rsidRPr="00B10577">
        <w:rPr>
          <w:szCs w:val="22"/>
        </w:rPr>
        <w:t xml:space="preserve"> Dienstvereinb</w:t>
      </w:r>
      <w:r w:rsidR="009D4608" w:rsidRPr="00B10577">
        <w:rPr>
          <w:szCs w:val="22"/>
        </w:rPr>
        <w:t>a</w:t>
      </w:r>
      <w:r w:rsidR="009D4608" w:rsidRPr="00B10577">
        <w:rPr>
          <w:szCs w:val="22"/>
        </w:rPr>
        <w:t xml:space="preserve">rung das interne Verfahren </w:t>
      </w:r>
      <w:r w:rsidR="00EB34C4">
        <w:rPr>
          <w:szCs w:val="22"/>
        </w:rPr>
        <w:t xml:space="preserve">konkret </w:t>
      </w:r>
      <w:r w:rsidR="005B07CE">
        <w:rPr>
          <w:szCs w:val="22"/>
        </w:rPr>
        <w:t>ge</w:t>
      </w:r>
      <w:r w:rsidR="009D4608" w:rsidRPr="00B10577">
        <w:rPr>
          <w:szCs w:val="22"/>
        </w:rPr>
        <w:t>regel</w:t>
      </w:r>
      <w:r w:rsidR="005B07CE">
        <w:rPr>
          <w:szCs w:val="22"/>
        </w:rPr>
        <w:t>t</w:t>
      </w:r>
      <w:r w:rsidR="009D4608" w:rsidRPr="00B10577">
        <w:rPr>
          <w:szCs w:val="22"/>
        </w:rPr>
        <w:t xml:space="preserve">, um zur Klarheit </w:t>
      </w:r>
      <w:r w:rsidR="000A2761" w:rsidRPr="00B10577">
        <w:rPr>
          <w:szCs w:val="22"/>
        </w:rPr>
        <w:t xml:space="preserve">vor Ort </w:t>
      </w:r>
      <w:r w:rsidR="009D4608" w:rsidRPr="00B10577">
        <w:rPr>
          <w:szCs w:val="22"/>
        </w:rPr>
        <w:t>beizutragen und Missve</w:t>
      </w:r>
      <w:r w:rsidR="009D4608" w:rsidRPr="00B10577">
        <w:rPr>
          <w:szCs w:val="22"/>
        </w:rPr>
        <w:t>r</w:t>
      </w:r>
      <w:r w:rsidR="009D4608" w:rsidRPr="00B10577">
        <w:rPr>
          <w:szCs w:val="22"/>
        </w:rPr>
        <w:t>ständnissen vorz</w:t>
      </w:r>
      <w:r w:rsidR="009D4608" w:rsidRPr="00B10577">
        <w:rPr>
          <w:szCs w:val="22"/>
        </w:rPr>
        <w:t>u</w:t>
      </w:r>
      <w:r w:rsidR="009D4608" w:rsidRPr="00B10577">
        <w:rPr>
          <w:szCs w:val="22"/>
        </w:rPr>
        <w:t>beugen.</w:t>
      </w:r>
    </w:p>
    <w:p w14:paraId="1A746A97" w14:textId="77777777" w:rsidR="009D4608" w:rsidRDefault="009D4608">
      <w:pPr>
        <w:rPr>
          <w:szCs w:val="22"/>
        </w:rPr>
      </w:pPr>
    </w:p>
    <w:p w14:paraId="7F29EA8F" w14:textId="77777777" w:rsidR="00297197" w:rsidRDefault="00297197" w:rsidP="001B3823">
      <w:pPr>
        <w:jc w:val="both"/>
        <w:rPr>
          <w:szCs w:val="22"/>
        </w:rPr>
      </w:pPr>
    </w:p>
    <w:p w14:paraId="061869A3" w14:textId="77777777" w:rsidR="009D4608" w:rsidRDefault="00F77EA9" w:rsidP="001B3823">
      <w:pPr>
        <w:jc w:val="both"/>
        <w:rPr>
          <w:b/>
          <w:color w:val="000000"/>
          <w:szCs w:val="22"/>
        </w:rPr>
      </w:pPr>
      <w:r>
        <w:rPr>
          <w:b/>
          <w:color w:val="000000"/>
          <w:szCs w:val="22"/>
        </w:rPr>
        <w:t xml:space="preserve">§ 1  </w:t>
      </w:r>
      <w:r w:rsidR="009D4608" w:rsidRPr="00717328">
        <w:rPr>
          <w:b/>
          <w:color w:val="000000"/>
          <w:szCs w:val="22"/>
        </w:rPr>
        <w:t>Erklärungsberecht</w:t>
      </w:r>
      <w:r w:rsidR="00D803BE" w:rsidRPr="00717328">
        <w:rPr>
          <w:b/>
          <w:color w:val="000000"/>
          <w:szCs w:val="22"/>
        </w:rPr>
        <w:t>igung</w:t>
      </w:r>
      <w:r w:rsidR="00147779" w:rsidRPr="00717328">
        <w:rPr>
          <w:b/>
          <w:color w:val="000000"/>
          <w:szCs w:val="22"/>
        </w:rPr>
        <w:t xml:space="preserve"> </w:t>
      </w:r>
      <w:r w:rsidR="009D4608" w:rsidRPr="00717328">
        <w:rPr>
          <w:b/>
          <w:color w:val="000000"/>
          <w:szCs w:val="22"/>
        </w:rPr>
        <w:t>der Dienst</w:t>
      </w:r>
      <w:r w:rsidR="001A118F" w:rsidRPr="00717328">
        <w:rPr>
          <w:b/>
          <w:color w:val="000000"/>
          <w:szCs w:val="22"/>
        </w:rPr>
        <w:t>stellenleitung</w:t>
      </w:r>
    </w:p>
    <w:p w14:paraId="71994517" w14:textId="77777777" w:rsidR="00C47BEA" w:rsidRPr="00B83867" w:rsidRDefault="00C47BEA" w:rsidP="001B3823">
      <w:pPr>
        <w:jc w:val="both"/>
        <w:rPr>
          <w:color w:val="000000"/>
          <w:szCs w:val="22"/>
        </w:rPr>
      </w:pPr>
    </w:p>
    <w:p w14:paraId="1FFC6A02" w14:textId="77777777" w:rsidR="00BA114C" w:rsidRDefault="00F77EA9" w:rsidP="001B3823">
      <w:pPr>
        <w:tabs>
          <w:tab w:val="left" w:pos="426"/>
        </w:tabs>
        <w:jc w:val="both"/>
        <w:rPr>
          <w:color w:val="000000"/>
          <w:szCs w:val="22"/>
        </w:rPr>
      </w:pPr>
      <w:r w:rsidRPr="00C47BEA">
        <w:rPr>
          <w:b/>
          <w:color w:val="000000"/>
          <w:szCs w:val="22"/>
        </w:rPr>
        <w:t>1.1</w:t>
      </w:r>
      <w:r w:rsidR="00BA114C">
        <w:rPr>
          <w:color w:val="000000"/>
          <w:szCs w:val="22"/>
        </w:rPr>
        <w:tab/>
      </w:r>
      <w:r w:rsidR="009B2E4F" w:rsidRPr="00717328">
        <w:rPr>
          <w:color w:val="000000"/>
          <w:szCs w:val="22"/>
        </w:rPr>
        <w:t>Die Dienst</w:t>
      </w:r>
      <w:r w:rsidR="001A118F" w:rsidRPr="00717328">
        <w:rPr>
          <w:color w:val="000000"/>
          <w:szCs w:val="22"/>
        </w:rPr>
        <w:t>stellenleitung</w:t>
      </w:r>
      <w:r w:rsidR="009B2E4F" w:rsidRPr="00717328">
        <w:rPr>
          <w:color w:val="000000"/>
          <w:szCs w:val="22"/>
        </w:rPr>
        <w:t xml:space="preserve"> wird </w:t>
      </w:r>
      <w:r w:rsidR="001A118F" w:rsidRPr="00717328">
        <w:rPr>
          <w:color w:val="000000"/>
          <w:szCs w:val="22"/>
        </w:rPr>
        <w:t>vertreten durch</w:t>
      </w:r>
      <w:r w:rsidR="009B2E4F" w:rsidRPr="00717328">
        <w:rPr>
          <w:color w:val="000000"/>
          <w:szCs w:val="22"/>
        </w:rPr>
        <w:t xml:space="preserve"> Herrn</w:t>
      </w:r>
      <w:r w:rsidR="00125C6B">
        <w:rPr>
          <w:color w:val="000000"/>
          <w:szCs w:val="22"/>
        </w:rPr>
        <w:t>/</w:t>
      </w:r>
      <w:r w:rsidR="001A118F" w:rsidRPr="00717328">
        <w:rPr>
          <w:color w:val="000000"/>
          <w:szCs w:val="22"/>
        </w:rPr>
        <w:t xml:space="preserve">Frau </w:t>
      </w:r>
      <w:r>
        <w:rPr>
          <w:rStyle w:val="Funotenzeichen"/>
          <w:color w:val="000000"/>
          <w:szCs w:val="22"/>
        </w:rPr>
        <w:footnoteReference w:id="1"/>
      </w:r>
      <w:r w:rsidR="009B2E4F" w:rsidRPr="00717328">
        <w:rPr>
          <w:color w:val="000000"/>
          <w:szCs w:val="22"/>
        </w:rPr>
        <w:t xml:space="preserve"> </w:t>
      </w:r>
      <w:r w:rsidR="00DD1B27">
        <w:rPr>
          <w:color w:val="000000"/>
          <w:szCs w:val="22"/>
        </w:rPr>
        <w:t>____________________</w:t>
      </w:r>
    </w:p>
    <w:p w14:paraId="317BA2DF" w14:textId="77777777" w:rsidR="00142675" w:rsidRDefault="00142675" w:rsidP="001B3823">
      <w:pPr>
        <w:jc w:val="both"/>
        <w:rPr>
          <w:color w:val="000000"/>
          <w:szCs w:val="22"/>
        </w:rPr>
      </w:pPr>
    </w:p>
    <w:p w14:paraId="6F241E2D" w14:textId="77777777" w:rsidR="009D4608" w:rsidRDefault="00F77EA9" w:rsidP="001B3823">
      <w:pPr>
        <w:tabs>
          <w:tab w:val="left" w:pos="426"/>
        </w:tabs>
        <w:ind w:left="426" w:hanging="426"/>
        <w:jc w:val="both"/>
        <w:rPr>
          <w:szCs w:val="22"/>
        </w:rPr>
      </w:pPr>
      <w:r w:rsidRPr="00C47BEA">
        <w:rPr>
          <w:b/>
          <w:szCs w:val="22"/>
        </w:rPr>
        <w:t>1</w:t>
      </w:r>
      <w:r w:rsidR="005D56F3">
        <w:rPr>
          <w:b/>
          <w:szCs w:val="22"/>
        </w:rPr>
        <w:t>.2</w:t>
      </w:r>
      <w:r w:rsidR="00BA114C">
        <w:rPr>
          <w:szCs w:val="22"/>
        </w:rPr>
        <w:tab/>
      </w:r>
      <w:r w:rsidR="009B2E4F">
        <w:rPr>
          <w:szCs w:val="22"/>
        </w:rPr>
        <w:t xml:space="preserve">Bei Einstellungs- und Eingruppierungsmaßnahmen darf auch </w:t>
      </w:r>
      <w:r>
        <w:rPr>
          <w:rStyle w:val="Funotenzeichen"/>
          <w:szCs w:val="22"/>
        </w:rPr>
        <w:footnoteReference w:id="2"/>
      </w:r>
      <w:r w:rsidR="00DD1B27">
        <w:rPr>
          <w:szCs w:val="22"/>
        </w:rPr>
        <w:t xml:space="preserve">________ </w:t>
      </w:r>
      <w:r w:rsidR="009B2E4F">
        <w:rPr>
          <w:szCs w:val="22"/>
        </w:rPr>
        <w:t xml:space="preserve">den </w:t>
      </w:r>
      <w:r w:rsidR="00A90704">
        <w:rPr>
          <w:szCs w:val="22"/>
        </w:rPr>
        <w:t xml:space="preserve">schriftlichen </w:t>
      </w:r>
      <w:r w:rsidR="009B2E4F">
        <w:rPr>
          <w:szCs w:val="22"/>
        </w:rPr>
        <w:t>A</w:t>
      </w:r>
      <w:r w:rsidR="009B2E4F">
        <w:rPr>
          <w:szCs w:val="22"/>
        </w:rPr>
        <w:t>n</w:t>
      </w:r>
      <w:r w:rsidR="009B2E4F">
        <w:rPr>
          <w:szCs w:val="22"/>
        </w:rPr>
        <w:t>trag auf</w:t>
      </w:r>
      <w:r w:rsidR="00717772">
        <w:rPr>
          <w:szCs w:val="22"/>
        </w:rPr>
        <w:t xml:space="preserve"> </w:t>
      </w:r>
      <w:r w:rsidR="009B2E4F">
        <w:rPr>
          <w:szCs w:val="22"/>
        </w:rPr>
        <w:t>Zustimmung der M</w:t>
      </w:r>
      <w:r w:rsidR="00AE55D9">
        <w:rPr>
          <w:szCs w:val="22"/>
        </w:rPr>
        <w:t>itarbeitervertretung</w:t>
      </w:r>
      <w:r w:rsidR="009B2E4F">
        <w:rPr>
          <w:szCs w:val="22"/>
        </w:rPr>
        <w:t xml:space="preserve"> stellen. Wird die Zustimmung erteilt, geht die Antwort an d</w:t>
      </w:r>
      <w:r w:rsidR="001D0FDC">
        <w:rPr>
          <w:szCs w:val="22"/>
        </w:rPr>
        <w:t>ie</w:t>
      </w:r>
      <w:r w:rsidR="009B2E4F">
        <w:rPr>
          <w:szCs w:val="22"/>
        </w:rPr>
        <w:t xml:space="preserve"> </w:t>
      </w:r>
      <w:r w:rsidR="00BA114C">
        <w:rPr>
          <w:szCs w:val="22"/>
        </w:rPr>
        <w:t>beantragende Person</w:t>
      </w:r>
      <w:r w:rsidR="005B07CE">
        <w:rPr>
          <w:szCs w:val="22"/>
        </w:rPr>
        <w:t xml:space="preserve"> </w:t>
      </w:r>
      <w:r w:rsidR="001A618B">
        <w:rPr>
          <w:szCs w:val="22"/>
        </w:rPr>
        <w:t>zurück</w:t>
      </w:r>
      <w:r w:rsidR="00BA114C">
        <w:rPr>
          <w:szCs w:val="22"/>
        </w:rPr>
        <w:t xml:space="preserve">. </w:t>
      </w:r>
      <w:r w:rsidR="009B2E4F">
        <w:rPr>
          <w:szCs w:val="22"/>
        </w:rPr>
        <w:t xml:space="preserve">Wird die Zustimmung verweigert, </w:t>
      </w:r>
      <w:r w:rsidR="00C520F5">
        <w:rPr>
          <w:szCs w:val="22"/>
        </w:rPr>
        <w:t>wird</w:t>
      </w:r>
      <w:r w:rsidR="00717328">
        <w:rPr>
          <w:szCs w:val="22"/>
        </w:rPr>
        <w:t xml:space="preserve"> seitens der M</w:t>
      </w:r>
      <w:r w:rsidR="00AE55D9">
        <w:rPr>
          <w:szCs w:val="22"/>
        </w:rPr>
        <w:t>itarbeitervertretung</w:t>
      </w:r>
      <w:r w:rsidR="00717328">
        <w:rPr>
          <w:szCs w:val="22"/>
        </w:rPr>
        <w:t xml:space="preserve"> </w:t>
      </w:r>
      <w:r w:rsidR="009B2E4F">
        <w:rPr>
          <w:szCs w:val="22"/>
        </w:rPr>
        <w:t>parallel die Dienststellenleitung benachrichtigt.</w:t>
      </w:r>
    </w:p>
    <w:p w14:paraId="57A68408" w14:textId="77777777" w:rsidR="00142675" w:rsidRDefault="00142675" w:rsidP="001B3823">
      <w:pPr>
        <w:jc w:val="both"/>
        <w:rPr>
          <w:szCs w:val="22"/>
        </w:rPr>
      </w:pPr>
    </w:p>
    <w:p w14:paraId="2A23FF19" w14:textId="77777777" w:rsidR="00FC480C" w:rsidRDefault="00F77EA9" w:rsidP="00F77EA9">
      <w:pPr>
        <w:rPr>
          <w:b/>
          <w:szCs w:val="22"/>
        </w:rPr>
      </w:pPr>
      <w:r>
        <w:rPr>
          <w:b/>
          <w:szCs w:val="22"/>
        </w:rPr>
        <w:lastRenderedPageBreak/>
        <w:t xml:space="preserve">§ 2  </w:t>
      </w:r>
      <w:r w:rsidR="000A2761">
        <w:rPr>
          <w:b/>
          <w:szCs w:val="22"/>
        </w:rPr>
        <w:t xml:space="preserve">Erklärungsberechtigung / </w:t>
      </w:r>
      <w:r w:rsidR="00FC480C" w:rsidRPr="00B10577">
        <w:rPr>
          <w:b/>
          <w:szCs w:val="22"/>
        </w:rPr>
        <w:t>Zugang bei der M</w:t>
      </w:r>
      <w:r w:rsidR="000A2761">
        <w:rPr>
          <w:b/>
          <w:szCs w:val="22"/>
        </w:rPr>
        <w:t>itarbeitervertretung</w:t>
      </w:r>
      <w:r w:rsidR="00A90704">
        <w:rPr>
          <w:b/>
          <w:szCs w:val="22"/>
        </w:rPr>
        <w:t xml:space="preserve"> </w:t>
      </w:r>
      <w:r w:rsidR="00BA114C">
        <w:rPr>
          <w:b/>
          <w:szCs w:val="22"/>
        </w:rPr>
        <w:t>/</w:t>
      </w:r>
      <w:r w:rsidR="00A90704">
        <w:rPr>
          <w:b/>
          <w:szCs w:val="22"/>
        </w:rPr>
        <w:t xml:space="preserve"> </w:t>
      </w:r>
      <w:r w:rsidR="00BA114C">
        <w:rPr>
          <w:b/>
          <w:szCs w:val="22"/>
        </w:rPr>
        <w:t>Form</w:t>
      </w:r>
      <w:r w:rsidR="00A90704">
        <w:rPr>
          <w:b/>
          <w:szCs w:val="22"/>
        </w:rPr>
        <w:t xml:space="preserve"> </w:t>
      </w:r>
      <w:r w:rsidR="00BA114C">
        <w:rPr>
          <w:b/>
          <w:szCs w:val="22"/>
        </w:rPr>
        <w:t>/</w:t>
      </w:r>
      <w:r w:rsidR="00A90704">
        <w:rPr>
          <w:b/>
          <w:szCs w:val="22"/>
        </w:rPr>
        <w:t xml:space="preserve"> </w:t>
      </w:r>
      <w:r w:rsidR="00761E86">
        <w:rPr>
          <w:b/>
          <w:szCs w:val="22"/>
        </w:rPr>
        <w:t>Frist</w:t>
      </w:r>
    </w:p>
    <w:p w14:paraId="41FE33E7" w14:textId="77777777" w:rsidR="00C47BEA" w:rsidRPr="00B83867" w:rsidRDefault="00C47BEA" w:rsidP="00F77EA9">
      <w:pPr>
        <w:rPr>
          <w:szCs w:val="22"/>
        </w:rPr>
      </w:pPr>
    </w:p>
    <w:p w14:paraId="501A0C3E" w14:textId="77777777" w:rsidR="00FC480C" w:rsidRDefault="00C61CC7" w:rsidP="001B3823">
      <w:pPr>
        <w:numPr>
          <w:ilvl w:val="1"/>
          <w:numId w:val="37"/>
        </w:numPr>
        <w:jc w:val="both"/>
        <w:rPr>
          <w:szCs w:val="22"/>
        </w:rPr>
      </w:pPr>
      <w:r>
        <w:rPr>
          <w:szCs w:val="22"/>
        </w:rPr>
        <w:t xml:space="preserve"> </w:t>
      </w:r>
      <w:r w:rsidR="00FC480C">
        <w:rPr>
          <w:szCs w:val="22"/>
        </w:rPr>
        <w:t>Die M</w:t>
      </w:r>
      <w:r w:rsidR="000A2761">
        <w:rPr>
          <w:szCs w:val="22"/>
        </w:rPr>
        <w:t>itarbeitervertretung</w:t>
      </w:r>
      <w:r w:rsidR="00FC480C">
        <w:rPr>
          <w:szCs w:val="22"/>
        </w:rPr>
        <w:t xml:space="preserve"> wird von </w:t>
      </w:r>
      <w:r w:rsidR="001208B4">
        <w:rPr>
          <w:szCs w:val="22"/>
        </w:rPr>
        <w:t>i</w:t>
      </w:r>
      <w:r w:rsidR="00FC480C">
        <w:rPr>
          <w:szCs w:val="22"/>
        </w:rPr>
        <w:t>hrem</w:t>
      </w:r>
      <w:r w:rsidR="001208B4">
        <w:rPr>
          <w:szCs w:val="22"/>
        </w:rPr>
        <w:t>/r</w:t>
      </w:r>
      <w:r w:rsidR="00FC480C">
        <w:rPr>
          <w:szCs w:val="22"/>
        </w:rPr>
        <w:t xml:space="preserve"> Vorsitzenden vertreten</w:t>
      </w:r>
      <w:r w:rsidR="00142675">
        <w:rPr>
          <w:szCs w:val="22"/>
        </w:rPr>
        <w:t xml:space="preserve"> </w:t>
      </w:r>
      <w:r w:rsidR="00BA114C">
        <w:rPr>
          <w:szCs w:val="22"/>
        </w:rPr>
        <w:t>(§ 23 </w:t>
      </w:r>
      <w:r w:rsidR="001208B4">
        <w:rPr>
          <w:szCs w:val="22"/>
        </w:rPr>
        <w:t>Abs.1</w:t>
      </w:r>
      <w:r w:rsidR="00BA114C">
        <w:rPr>
          <w:szCs w:val="22"/>
        </w:rPr>
        <w:t> </w:t>
      </w:r>
      <w:r w:rsidR="001208B4">
        <w:rPr>
          <w:szCs w:val="22"/>
        </w:rPr>
        <w:t>MVG)</w:t>
      </w:r>
      <w:r w:rsidR="00FC480C">
        <w:rPr>
          <w:szCs w:val="22"/>
        </w:rPr>
        <w:t>.</w:t>
      </w:r>
    </w:p>
    <w:p w14:paraId="125492DF" w14:textId="77777777" w:rsidR="001208B4" w:rsidRDefault="001208B4" w:rsidP="001B3823">
      <w:pPr>
        <w:jc w:val="both"/>
        <w:rPr>
          <w:szCs w:val="22"/>
        </w:rPr>
      </w:pPr>
    </w:p>
    <w:p w14:paraId="51934183" w14:textId="77777777" w:rsidR="00FC480C" w:rsidRDefault="00C61CC7" w:rsidP="001B3823">
      <w:pPr>
        <w:numPr>
          <w:ilvl w:val="1"/>
          <w:numId w:val="37"/>
        </w:numPr>
        <w:ind w:left="426" w:hanging="426"/>
        <w:jc w:val="both"/>
        <w:rPr>
          <w:szCs w:val="22"/>
        </w:rPr>
      </w:pPr>
      <w:r>
        <w:rPr>
          <w:szCs w:val="22"/>
        </w:rPr>
        <w:t>Schriftstücke werden an das Postfach der M</w:t>
      </w:r>
      <w:r w:rsidR="00473C61">
        <w:rPr>
          <w:szCs w:val="22"/>
        </w:rPr>
        <w:t>itarbeitervertretung</w:t>
      </w:r>
      <w:r>
        <w:rPr>
          <w:szCs w:val="22"/>
        </w:rPr>
        <w:t xml:space="preserve"> in </w:t>
      </w:r>
      <w:r>
        <w:rPr>
          <w:rStyle w:val="Funotenzeichen"/>
          <w:szCs w:val="22"/>
        </w:rPr>
        <w:footnoteReference w:id="3"/>
      </w:r>
      <w:r>
        <w:rPr>
          <w:szCs w:val="22"/>
        </w:rPr>
        <w:t xml:space="preserve"> </w:t>
      </w:r>
      <w:r w:rsidR="00DD1B27">
        <w:rPr>
          <w:szCs w:val="22"/>
        </w:rPr>
        <w:t>_____</w:t>
      </w:r>
      <w:r w:rsidR="001B3823">
        <w:rPr>
          <w:szCs w:val="22"/>
        </w:rPr>
        <w:t>_______</w:t>
      </w:r>
      <w:r w:rsidR="00DD1B27">
        <w:rPr>
          <w:szCs w:val="22"/>
        </w:rPr>
        <w:t>_</w:t>
      </w:r>
      <w:r>
        <w:rPr>
          <w:szCs w:val="22"/>
        </w:rPr>
        <w:t xml:space="preserve">zugestellt. </w:t>
      </w:r>
      <w:r w:rsidR="00BA114C">
        <w:rPr>
          <w:szCs w:val="22"/>
        </w:rPr>
        <w:t>Das Postfach der M</w:t>
      </w:r>
      <w:r w:rsidR="00473C61">
        <w:rPr>
          <w:szCs w:val="22"/>
        </w:rPr>
        <w:t>itarbeitervertretung</w:t>
      </w:r>
      <w:r w:rsidR="00BA114C">
        <w:rPr>
          <w:szCs w:val="22"/>
        </w:rPr>
        <w:t xml:space="preserve"> </w:t>
      </w:r>
      <w:r w:rsidR="001208B4">
        <w:rPr>
          <w:szCs w:val="22"/>
        </w:rPr>
        <w:t xml:space="preserve">wird regelmäßig </w:t>
      </w:r>
      <w:r w:rsidR="00A53197">
        <w:rPr>
          <w:szCs w:val="22"/>
        </w:rPr>
        <w:t>montags bis freitags</w:t>
      </w:r>
      <w:r w:rsidR="001208B4">
        <w:rPr>
          <w:szCs w:val="22"/>
        </w:rPr>
        <w:t xml:space="preserve"> </w:t>
      </w:r>
      <w:r w:rsidR="005B07CE">
        <w:rPr>
          <w:szCs w:val="22"/>
        </w:rPr>
        <w:t>um</w:t>
      </w:r>
      <w:r w:rsidR="001208B4">
        <w:rPr>
          <w:szCs w:val="22"/>
        </w:rPr>
        <w:t xml:space="preserve"> </w:t>
      </w:r>
      <w:r>
        <w:rPr>
          <w:rStyle w:val="Funotenzeichen"/>
          <w:szCs w:val="22"/>
        </w:rPr>
        <w:footnoteReference w:id="4"/>
      </w:r>
      <w:r w:rsidR="00DD1B27">
        <w:rPr>
          <w:szCs w:val="22"/>
        </w:rPr>
        <w:t xml:space="preserve">_______ </w:t>
      </w:r>
      <w:r w:rsidR="001208B4">
        <w:rPr>
          <w:szCs w:val="22"/>
        </w:rPr>
        <w:t>Uhr geleert. Später eingehende Schriftstücke ge</w:t>
      </w:r>
      <w:r w:rsidR="00C520F5">
        <w:rPr>
          <w:szCs w:val="22"/>
        </w:rPr>
        <w:t>lten</w:t>
      </w:r>
      <w:r w:rsidR="001208B4">
        <w:rPr>
          <w:szCs w:val="22"/>
        </w:rPr>
        <w:t xml:space="preserve"> erst am nächsten Arbeitstag </w:t>
      </w:r>
      <w:r w:rsidR="00C520F5">
        <w:rPr>
          <w:szCs w:val="22"/>
        </w:rPr>
        <w:t xml:space="preserve">als </w:t>
      </w:r>
      <w:r w:rsidR="001208B4">
        <w:rPr>
          <w:szCs w:val="22"/>
        </w:rPr>
        <w:t>zu</w:t>
      </w:r>
      <w:r w:rsidR="00C520F5">
        <w:rPr>
          <w:szCs w:val="22"/>
        </w:rPr>
        <w:t>g</w:t>
      </w:r>
      <w:r w:rsidR="00C520F5">
        <w:rPr>
          <w:szCs w:val="22"/>
        </w:rPr>
        <w:t>e</w:t>
      </w:r>
      <w:r w:rsidR="00C520F5">
        <w:rPr>
          <w:szCs w:val="22"/>
        </w:rPr>
        <w:t>gangen</w:t>
      </w:r>
      <w:r w:rsidR="001208B4">
        <w:rPr>
          <w:szCs w:val="22"/>
        </w:rPr>
        <w:t xml:space="preserve">. </w:t>
      </w:r>
    </w:p>
    <w:p w14:paraId="194529E4" w14:textId="77777777" w:rsidR="00BA0965" w:rsidRDefault="00BA0965" w:rsidP="001B3823">
      <w:pPr>
        <w:jc w:val="both"/>
        <w:rPr>
          <w:szCs w:val="22"/>
        </w:rPr>
      </w:pPr>
    </w:p>
    <w:p w14:paraId="0D64C781" w14:textId="77777777" w:rsidR="00BA0965" w:rsidRPr="005B07CE" w:rsidRDefault="00BA0965" w:rsidP="001B3823">
      <w:pPr>
        <w:numPr>
          <w:ilvl w:val="1"/>
          <w:numId w:val="37"/>
        </w:numPr>
        <w:ind w:left="426" w:hanging="426"/>
        <w:jc w:val="both"/>
        <w:rPr>
          <w:color w:val="000000"/>
          <w:szCs w:val="22"/>
        </w:rPr>
      </w:pPr>
      <w:r>
        <w:rPr>
          <w:szCs w:val="22"/>
        </w:rPr>
        <w:t>Für MVG-Mitteilungen wird die Schriftform vereinbart</w:t>
      </w:r>
      <w:r w:rsidR="005B07CE">
        <w:rPr>
          <w:szCs w:val="22"/>
        </w:rPr>
        <w:t>.</w:t>
      </w:r>
    </w:p>
    <w:p w14:paraId="6E4651C3" w14:textId="77777777" w:rsidR="005B07CE" w:rsidRDefault="005B07CE" w:rsidP="001B3823">
      <w:pPr>
        <w:jc w:val="both"/>
        <w:rPr>
          <w:color w:val="000000"/>
          <w:szCs w:val="22"/>
        </w:rPr>
      </w:pPr>
    </w:p>
    <w:p w14:paraId="1ABBA4FF" w14:textId="77777777" w:rsidR="00703E9D" w:rsidRPr="009F7380" w:rsidRDefault="005B07CE" w:rsidP="001B3823">
      <w:pPr>
        <w:jc w:val="both"/>
        <w:rPr>
          <w:color w:val="000000"/>
          <w:szCs w:val="22"/>
        </w:rPr>
      </w:pPr>
      <w:r>
        <w:rPr>
          <w:b/>
          <w:color w:val="000000"/>
          <w:szCs w:val="22"/>
        </w:rPr>
        <w:t xml:space="preserve">       </w:t>
      </w:r>
      <w:r w:rsidR="00703E9D" w:rsidRPr="00BA0965">
        <w:rPr>
          <w:b/>
          <w:color w:val="000000"/>
          <w:szCs w:val="22"/>
        </w:rPr>
        <w:t>Alternativ</w:t>
      </w:r>
      <w:r w:rsidR="00703E9D" w:rsidRPr="009F7380">
        <w:rPr>
          <w:color w:val="000000"/>
          <w:szCs w:val="22"/>
        </w:rPr>
        <w:t>:</w:t>
      </w:r>
    </w:p>
    <w:p w14:paraId="2BB5878E" w14:textId="77777777" w:rsidR="00F77EA9" w:rsidRPr="009F7380" w:rsidRDefault="00703E9D" w:rsidP="001B3823">
      <w:pPr>
        <w:jc w:val="both"/>
        <w:rPr>
          <w:color w:val="000000"/>
          <w:szCs w:val="22"/>
        </w:rPr>
      </w:pPr>
      <w:r w:rsidRPr="009F7380">
        <w:rPr>
          <w:color w:val="000000"/>
          <w:szCs w:val="22"/>
        </w:rPr>
        <w:t xml:space="preserve">       Die Parteien vereinbaren, dass </w:t>
      </w:r>
      <w:r w:rsidR="009F7380">
        <w:rPr>
          <w:color w:val="000000"/>
          <w:szCs w:val="22"/>
        </w:rPr>
        <w:t xml:space="preserve">auch </w:t>
      </w:r>
      <w:r w:rsidRPr="009F7380">
        <w:rPr>
          <w:color w:val="000000"/>
          <w:szCs w:val="22"/>
        </w:rPr>
        <w:t>e</w:t>
      </w:r>
      <w:r w:rsidR="001208B4" w:rsidRPr="009F7380">
        <w:rPr>
          <w:color w:val="000000"/>
          <w:szCs w:val="22"/>
        </w:rPr>
        <w:t xml:space="preserve">ine </w:t>
      </w:r>
      <w:r w:rsidR="00B92CA1">
        <w:rPr>
          <w:color w:val="000000"/>
          <w:szCs w:val="22"/>
        </w:rPr>
        <w:t>MVG-Mitteilung</w:t>
      </w:r>
      <w:r w:rsidR="001208B4" w:rsidRPr="009F7380">
        <w:rPr>
          <w:color w:val="000000"/>
          <w:szCs w:val="22"/>
        </w:rPr>
        <w:t xml:space="preserve"> durch </w:t>
      </w:r>
      <w:r w:rsidR="00B92CA1">
        <w:rPr>
          <w:color w:val="000000"/>
          <w:szCs w:val="22"/>
        </w:rPr>
        <w:t>eM</w:t>
      </w:r>
      <w:r w:rsidR="001208B4" w:rsidRPr="009F7380">
        <w:rPr>
          <w:color w:val="000000"/>
          <w:szCs w:val="22"/>
        </w:rPr>
        <w:t>ail</w:t>
      </w:r>
      <w:r w:rsidR="009F7380">
        <w:rPr>
          <w:color w:val="000000"/>
          <w:szCs w:val="22"/>
        </w:rPr>
        <w:t xml:space="preserve"> </w:t>
      </w:r>
      <w:r w:rsidR="009F7380" w:rsidRPr="009F7380">
        <w:rPr>
          <w:rStyle w:val="Funotenzeichen"/>
          <w:color w:val="000000"/>
          <w:szCs w:val="22"/>
        </w:rPr>
        <w:footnoteReference w:id="5"/>
      </w:r>
      <w:r w:rsidR="009F7380" w:rsidRPr="009F7380">
        <w:rPr>
          <w:color w:val="000000"/>
          <w:szCs w:val="22"/>
        </w:rPr>
        <w:t xml:space="preserve"> </w:t>
      </w:r>
      <w:r w:rsidR="001208B4" w:rsidRPr="009F7380">
        <w:rPr>
          <w:color w:val="000000"/>
          <w:szCs w:val="22"/>
        </w:rPr>
        <w:t>ausreichend</w:t>
      </w:r>
      <w:r w:rsidRPr="009F7380">
        <w:rPr>
          <w:color w:val="000000"/>
          <w:szCs w:val="22"/>
        </w:rPr>
        <w:t xml:space="preserve"> ist</w:t>
      </w:r>
      <w:r w:rsidR="00FF5DAB" w:rsidRPr="009F7380">
        <w:rPr>
          <w:color w:val="000000"/>
          <w:szCs w:val="22"/>
        </w:rPr>
        <w:t>.</w:t>
      </w:r>
      <w:r w:rsidR="00F77EA9" w:rsidRPr="009F7380">
        <w:rPr>
          <w:color w:val="000000"/>
          <w:szCs w:val="22"/>
        </w:rPr>
        <w:t xml:space="preserve"> </w:t>
      </w:r>
    </w:p>
    <w:p w14:paraId="6E1E1FE9" w14:textId="77777777" w:rsidR="00FF5DAB" w:rsidRDefault="00FF5DAB" w:rsidP="001B3823">
      <w:pPr>
        <w:jc w:val="both"/>
        <w:rPr>
          <w:szCs w:val="22"/>
        </w:rPr>
      </w:pPr>
    </w:p>
    <w:p w14:paraId="14BB18DF" w14:textId="77777777" w:rsidR="00B10577" w:rsidRDefault="00C61CC7" w:rsidP="001B3823">
      <w:pPr>
        <w:tabs>
          <w:tab w:val="left" w:pos="426"/>
        </w:tabs>
        <w:ind w:left="426" w:hanging="426"/>
        <w:jc w:val="both"/>
        <w:rPr>
          <w:szCs w:val="22"/>
        </w:rPr>
      </w:pPr>
      <w:r w:rsidRPr="00C47BEA">
        <w:rPr>
          <w:b/>
          <w:szCs w:val="22"/>
        </w:rPr>
        <w:t>2.</w:t>
      </w:r>
      <w:r w:rsidR="009F7380" w:rsidRPr="00C47BEA">
        <w:rPr>
          <w:b/>
          <w:szCs w:val="22"/>
        </w:rPr>
        <w:t>4</w:t>
      </w:r>
      <w:r w:rsidR="00BA114C">
        <w:rPr>
          <w:szCs w:val="22"/>
        </w:rPr>
        <w:tab/>
      </w:r>
      <w:r w:rsidR="00B10577">
        <w:rPr>
          <w:szCs w:val="22"/>
        </w:rPr>
        <w:t>Für die Fristberechnung gelten die allgemeinen Regelungen des BGB</w:t>
      </w:r>
      <w:r w:rsidR="0052089D">
        <w:rPr>
          <w:szCs w:val="22"/>
        </w:rPr>
        <w:t xml:space="preserve"> </w:t>
      </w:r>
      <w:r w:rsidR="00B10577">
        <w:rPr>
          <w:szCs w:val="22"/>
        </w:rPr>
        <w:t xml:space="preserve">(§§ 187 ff) </w:t>
      </w:r>
      <w:r w:rsidR="005B07CE">
        <w:rPr>
          <w:szCs w:val="22"/>
        </w:rPr>
        <w:t>und</w:t>
      </w:r>
      <w:r w:rsidR="00B10577">
        <w:rPr>
          <w:szCs w:val="22"/>
        </w:rPr>
        <w:t xml:space="preserve"> des MVG.</w:t>
      </w:r>
    </w:p>
    <w:p w14:paraId="68B5D3CA" w14:textId="77777777" w:rsidR="005A0582" w:rsidRDefault="005A0582" w:rsidP="00FC480C">
      <w:pPr>
        <w:rPr>
          <w:szCs w:val="22"/>
        </w:rPr>
      </w:pPr>
    </w:p>
    <w:p w14:paraId="228ACFBD" w14:textId="77777777" w:rsidR="00297197" w:rsidRDefault="00297197" w:rsidP="00FC480C">
      <w:pPr>
        <w:rPr>
          <w:szCs w:val="22"/>
        </w:rPr>
      </w:pPr>
    </w:p>
    <w:p w14:paraId="425059F4" w14:textId="77777777" w:rsidR="005A0582" w:rsidRPr="00233DD7" w:rsidRDefault="00F77EA9" w:rsidP="004C6C2D">
      <w:pPr>
        <w:jc w:val="both"/>
        <w:rPr>
          <w:b/>
          <w:color w:val="000000"/>
        </w:rPr>
      </w:pPr>
      <w:r>
        <w:rPr>
          <w:b/>
          <w:color w:val="000000"/>
        </w:rPr>
        <w:t xml:space="preserve">§ 3  </w:t>
      </w:r>
      <w:r w:rsidR="005A0582" w:rsidRPr="00233DD7">
        <w:rPr>
          <w:b/>
          <w:color w:val="000000"/>
        </w:rPr>
        <w:t>Behandlung mündlicher Vorabinformationen de</w:t>
      </w:r>
      <w:r w:rsidR="008165B5" w:rsidRPr="00233DD7">
        <w:rPr>
          <w:b/>
          <w:color w:val="000000"/>
        </w:rPr>
        <w:t>r</w:t>
      </w:r>
      <w:r w:rsidR="005A0582" w:rsidRPr="00233DD7">
        <w:rPr>
          <w:b/>
          <w:color w:val="000000"/>
        </w:rPr>
        <w:t xml:space="preserve"> Dienst</w:t>
      </w:r>
      <w:r w:rsidR="008165B5" w:rsidRPr="00233DD7">
        <w:rPr>
          <w:b/>
          <w:color w:val="000000"/>
        </w:rPr>
        <w:t>stellenleitung</w:t>
      </w:r>
    </w:p>
    <w:p w14:paraId="1F97CCBF" w14:textId="77777777" w:rsidR="005A0582" w:rsidRPr="00233DD7" w:rsidRDefault="0052089D" w:rsidP="004C6C2D">
      <w:pPr>
        <w:tabs>
          <w:tab w:val="num" w:pos="426"/>
        </w:tabs>
        <w:ind w:left="426"/>
        <w:jc w:val="both"/>
        <w:rPr>
          <w:color w:val="000000"/>
        </w:rPr>
      </w:pPr>
      <w:r w:rsidRPr="00A65338">
        <w:rPr>
          <w:color w:val="000000"/>
        </w:rPr>
        <w:t>M</w:t>
      </w:r>
      <w:r w:rsidR="005A0582" w:rsidRPr="00A65338">
        <w:rPr>
          <w:color w:val="000000"/>
        </w:rPr>
        <w:t>ündliche</w:t>
      </w:r>
      <w:r w:rsidR="005A0582" w:rsidRPr="00233DD7">
        <w:rPr>
          <w:color w:val="000000"/>
        </w:rPr>
        <w:t xml:space="preserve"> Informationen</w:t>
      </w:r>
      <w:r w:rsidR="00FF5DAB" w:rsidRPr="00233DD7">
        <w:rPr>
          <w:color w:val="000000"/>
        </w:rPr>
        <w:t>, die die Dienststellenleitung der M</w:t>
      </w:r>
      <w:r w:rsidR="00473C61">
        <w:rPr>
          <w:color w:val="000000"/>
        </w:rPr>
        <w:t>itarbeitervertretung</w:t>
      </w:r>
      <w:r w:rsidR="00FF5DAB" w:rsidRPr="00233DD7">
        <w:rPr>
          <w:color w:val="000000"/>
        </w:rPr>
        <w:t xml:space="preserve"> </w:t>
      </w:r>
      <w:r w:rsidR="00A65338">
        <w:rPr>
          <w:color w:val="000000"/>
        </w:rPr>
        <w:t xml:space="preserve">im Vorfeld von </w:t>
      </w:r>
      <w:r w:rsidR="00FF5DAB" w:rsidRPr="00233DD7">
        <w:rPr>
          <w:color w:val="000000"/>
        </w:rPr>
        <w:t>Personalangelegenheiten gibt,</w:t>
      </w:r>
      <w:r w:rsidR="005A0582" w:rsidRPr="00233DD7">
        <w:rPr>
          <w:color w:val="000000"/>
        </w:rPr>
        <w:t xml:space="preserve"> </w:t>
      </w:r>
      <w:r w:rsidRPr="00233DD7">
        <w:rPr>
          <w:color w:val="000000"/>
        </w:rPr>
        <w:t xml:space="preserve">unterliegen </w:t>
      </w:r>
      <w:r w:rsidR="005A0582" w:rsidRPr="00233DD7">
        <w:rPr>
          <w:color w:val="000000"/>
        </w:rPr>
        <w:t>auch de</w:t>
      </w:r>
      <w:r w:rsidR="005B07CE">
        <w:rPr>
          <w:color w:val="000000"/>
        </w:rPr>
        <w:t>r/</w:t>
      </w:r>
      <w:r w:rsidR="005A0582" w:rsidRPr="00233DD7">
        <w:rPr>
          <w:color w:val="000000"/>
        </w:rPr>
        <w:t>m Betroffenen gegenüber der Schweig</w:t>
      </w:r>
      <w:r w:rsidR="005A0582" w:rsidRPr="00233DD7">
        <w:rPr>
          <w:color w:val="000000"/>
        </w:rPr>
        <w:t>e</w:t>
      </w:r>
      <w:r w:rsidR="005A0582" w:rsidRPr="00233DD7">
        <w:rPr>
          <w:color w:val="000000"/>
        </w:rPr>
        <w:t>p</w:t>
      </w:r>
      <w:r w:rsidR="00717772">
        <w:rPr>
          <w:color w:val="000000"/>
        </w:rPr>
        <w:t>flicht nach § 22 </w:t>
      </w:r>
      <w:r w:rsidR="005A0582" w:rsidRPr="00233DD7">
        <w:rPr>
          <w:color w:val="000000"/>
        </w:rPr>
        <w:t>MVG. Diese</w:t>
      </w:r>
      <w:r w:rsidR="005B07CE">
        <w:rPr>
          <w:color w:val="000000"/>
        </w:rPr>
        <w:t>r/</w:t>
      </w:r>
      <w:r w:rsidR="005A0582" w:rsidRPr="00233DD7">
        <w:rPr>
          <w:color w:val="000000"/>
        </w:rPr>
        <w:t xml:space="preserve">m gegenüber entfällt </w:t>
      </w:r>
      <w:r w:rsidR="00FF5DAB" w:rsidRPr="00233DD7">
        <w:rPr>
          <w:color w:val="000000"/>
        </w:rPr>
        <w:t>die Schweigepflicht</w:t>
      </w:r>
      <w:r w:rsidR="005A0582" w:rsidRPr="00233DD7">
        <w:rPr>
          <w:color w:val="000000"/>
        </w:rPr>
        <w:t xml:space="preserve"> allerdings, wenn und soweit das förmliche Beteiligungsverfahren </w:t>
      </w:r>
      <w:r w:rsidR="00FF5DAB" w:rsidRPr="00233DD7">
        <w:rPr>
          <w:color w:val="000000"/>
        </w:rPr>
        <w:t xml:space="preserve">seitens der Dienststellenleitung in der jeweiligen Angelegenheit </w:t>
      </w:r>
      <w:r w:rsidR="005A0582" w:rsidRPr="00233DD7">
        <w:rPr>
          <w:color w:val="000000"/>
        </w:rPr>
        <w:t>eingeleitet wurde.</w:t>
      </w:r>
    </w:p>
    <w:p w14:paraId="1D966C78" w14:textId="77777777" w:rsidR="00473C61" w:rsidRDefault="00473C61" w:rsidP="004C6C2D">
      <w:pPr>
        <w:jc w:val="both"/>
        <w:rPr>
          <w:color w:val="000000"/>
        </w:rPr>
      </w:pPr>
    </w:p>
    <w:p w14:paraId="2ECBEA19" w14:textId="77777777" w:rsidR="00297197" w:rsidRPr="00233DD7" w:rsidRDefault="00297197" w:rsidP="004C6C2D">
      <w:pPr>
        <w:jc w:val="both"/>
        <w:rPr>
          <w:color w:val="000000"/>
        </w:rPr>
      </w:pPr>
    </w:p>
    <w:p w14:paraId="5FE084E4" w14:textId="77777777" w:rsidR="00B10577" w:rsidRPr="00233DD7" w:rsidRDefault="00F77EA9" w:rsidP="004C6C2D">
      <w:pPr>
        <w:jc w:val="both"/>
        <w:rPr>
          <w:b/>
          <w:color w:val="000000"/>
          <w:szCs w:val="22"/>
        </w:rPr>
      </w:pPr>
      <w:r>
        <w:rPr>
          <w:b/>
          <w:color w:val="000000"/>
          <w:szCs w:val="22"/>
        </w:rPr>
        <w:t xml:space="preserve">§ 4  </w:t>
      </w:r>
      <w:r w:rsidR="00B10577" w:rsidRPr="00233DD7">
        <w:rPr>
          <w:b/>
          <w:color w:val="000000"/>
          <w:szCs w:val="22"/>
        </w:rPr>
        <w:t>Einstellungsverfahren</w:t>
      </w:r>
    </w:p>
    <w:p w14:paraId="4357076E" w14:textId="77777777" w:rsidR="00181AFD" w:rsidRPr="00233DD7" w:rsidRDefault="00181AFD" w:rsidP="004C6C2D">
      <w:pPr>
        <w:pStyle w:val="Textkrper3"/>
        <w:tabs>
          <w:tab w:val="num" w:pos="426"/>
        </w:tabs>
        <w:ind w:left="426" w:hanging="426"/>
        <w:jc w:val="both"/>
        <w:rPr>
          <w:b/>
          <w:color w:val="000000"/>
          <w:sz w:val="22"/>
        </w:rPr>
      </w:pPr>
      <w:r w:rsidRPr="00233DD7">
        <w:rPr>
          <w:b/>
          <w:color w:val="000000"/>
          <w:sz w:val="22"/>
        </w:rPr>
        <w:tab/>
        <w:t>(§ 42 Buchstabe a</w:t>
      </w:r>
      <w:r w:rsidR="00233DD7">
        <w:rPr>
          <w:b/>
          <w:color w:val="000000"/>
          <w:sz w:val="22"/>
        </w:rPr>
        <w:t>)</w:t>
      </w:r>
      <w:r w:rsidR="00BA114C">
        <w:rPr>
          <w:b/>
          <w:color w:val="000000"/>
          <w:sz w:val="22"/>
        </w:rPr>
        <w:t xml:space="preserve">   i. V. m. </w:t>
      </w:r>
      <w:r w:rsidR="00FF5DAB" w:rsidRPr="00233DD7">
        <w:rPr>
          <w:b/>
          <w:color w:val="000000"/>
          <w:sz w:val="22"/>
        </w:rPr>
        <w:t>§</w:t>
      </w:r>
      <w:r w:rsidRPr="00233DD7">
        <w:rPr>
          <w:b/>
          <w:color w:val="000000"/>
          <w:sz w:val="22"/>
        </w:rPr>
        <w:t xml:space="preserve">§ 41 </w:t>
      </w:r>
      <w:r w:rsidR="00FF5DAB" w:rsidRPr="00233DD7">
        <w:rPr>
          <w:b/>
          <w:color w:val="000000"/>
          <w:sz w:val="22"/>
        </w:rPr>
        <w:t>,</w:t>
      </w:r>
      <w:r w:rsidRPr="00233DD7">
        <w:rPr>
          <w:b/>
          <w:color w:val="000000"/>
          <w:sz w:val="22"/>
        </w:rPr>
        <w:t xml:space="preserve"> 38 Abs</w:t>
      </w:r>
      <w:r w:rsidR="00233DD7">
        <w:rPr>
          <w:b/>
          <w:color w:val="000000"/>
          <w:sz w:val="22"/>
        </w:rPr>
        <w:t>.</w:t>
      </w:r>
      <w:r w:rsidRPr="00233DD7">
        <w:rPr>
          <w:b/>
          <w:color w:val="000000"/>
          <w:sz w:val="22"/>
        </w:rPr>
        <w:t xml:space="preserve"> 1 und § 34 Abs. 1 und 2 MVG)</w:t>
      </w:r>
    </w:p>
    <w:p w14:paraId="7CC4D050" w14:textId="77777777" w:rsidR="00297197" w:rsidRPr="00B83867" w:rsidRDefault="00297197" w:rsidP="004C6C2D">
      <w:pPr>
        <w:jc w:val="both"/>
        <w:rPr>
          <w:color w:val="000000"/>
        </w:rPr>
      </w:pPr>
    </w:p>
    <w:p w14:paraId="25788699" w14:textId="77777777" w:rsidR="00554560" w:rsidRPr="00233DD7" w:rsidRDefault="009F7380" w:rsidP="004C6C2D">
      <w:pPr>
        <w:tabs>
          <w:tab w:val="left" w:pos="426"/>
        </w:tabs>
        <w:jc w:val="both"/>
        <w:rPr>
          <w:color w:val="000000"/>
        </w:rPr>
      </w:pPr>
      <w:r w:rsidRPr="009F7380">
        <w:rPr>
          <w:b/>
          <w:color w:val="000000"/>
        </w:rPr>
        <w:t>4.1</w:t>
      </w:r>
      <w:r w:rsidR="00717772">
        <w:rPr>
          <w:color w:val="000000"/>
        </w:rPr>
        <w:tab/>
      </w:r>
      <w:r w:rsidR="00554560" w:rsidRPr="00233DD7">
        <w:rPr>
          <w:b/>
          <w:color w:val="000000"/>
        </w:rPr>
        <w:t xml:space="preserve">Stellenausschreibung </w:t>
      </w:r>
    </w:p>
    <w:p w14:paraId="1BD0670A" w14:textId="77777777" w:rsidR="00473C61" w:rsidRDefault="00554560" w:rsidP="004C6C2D">
      <w:pPr>
        <w:ind w:left="426"/>
        <w:jc w:val="both"/>
        <w:rPr>
          <w:color w:val="000000"/>
        </w:rPr>
      </w:pPr>
      <w:r w:rsidRPr="00233DD7">
        <w:rPr>
          <w:color w:val="000000"/>
        </w:rPr>
        <w:t>Alle unbefristeten und befristet</w:t>
      </w:r>
      <w:r w:rsidR="00717772">
        <w:rPr>
          <w:color w:val="000000"/>
        </w:rPr>
        <w:t xml:space="preserve">en </w:t>
      </w:r>
      <w:r w:rsidR="00DB0486">
        <w:rPr>
          <w:color w:val="000000"/>
        </w:rPr>
        <w:t xml:space="preserve">Stellen </w:t>
      </w:r>
      <w:r w:rsidRPr="00233DD7">
        <w:rPr>
          <w:color w:val="000000"/>
        </w:rPr>
        <w:t>werden bei einer</w:t>
      </w:r>
      <w:r w:rsidR="00717772">
        <w:rPr>
          <w:color w:val="000000"/>
        </w:rPr>
        <w:t xml:space="preserve"> </w:t>
      </w:r>
      <w:r w:rsidR="004C6C2D">
        <w:rPr>
          <w:color w:val="000000"/>
        </w:rPr>
        <w:t>Neu</w:t>
      </w:r>
      <w:r w:rsidRPr="00233DD7">
        <w:rPr>
          <w:color w:val="000000"/>
        </w:rPr>
        <w:t xml:space="preserve">besetzung </w:t>
      </w:r>
      <w:r w:rsidR="00CF5529">
        <w:rPr>
          <w:color w:val="000000"/>
        </w:rPr>
        <w:t xml:space="preserve">zunächst </w:t>
      </w:r>
      <w:r w:rsidRPr="00233DD7">
        <w:rPr>
          <w:b/>
          <w:color w:val="000000"/>
        </w:rPr>
        <w:t>intern</w:t>
      </w:r>
      <w:r w:rsidRPr="00233DD7">
        <w:rPr>
          <w:color w:val="000000"/>
        </w:rPr>
        <w:t xml:space="preserve"> ausgeschr</w:t>
      </w:r>
      <w:r w:rsidR="003460D9" w:rsidRPr="00233DD7">
        <w:rPr>
          <w:color w:val="000000"/>
        </w:rPr>
        <w:t>ie</w:t>
      </w:r>
      <w:r w:rsidRPr="00233DD7">
        <w:rPr>
          <w:color w:val="000000"/>
        </w:rPr>
        <w:t>ben</w:t>
      </w:r>
      <w:r w:rsidR="00DA2F50">
        <w:rPr>
          <w:rStyle w:val="Funotenzeichen"/>
          <w:color w:val="000000"/>
        </w:rPr>
        <w:footnoteReference w:id="6"/>
      </w:r>
      <w:r w:rsidR="00DB0486">
        <w:rPr>
          <w:color w:val="000000"/>
        </w:rPr>
        <w:t>. Die</w:t>
      </w:r>
      <w:r w:rsidR="00BA0965">
        <w:rPr>
          <w:color w:val="000000"/>
        </w:rPr>
        <w:t xml:space="preserve"> Ausschreibungspflicht</w:t>
      </w:r>
      <w:r w:rsidR="00DB0486">
        <w:rPr>
          <w:color w:val="000000"/>
        </w:rPr>
        <w:t xml:space="preserve"> gilt nicht bei Verlängerung von Befristungen und Weiterbeschäftigung der gleichen Person.</w:t>
      </w:r>
    </w:p>
    <w:p w14:paraId="250D9ABD" w14:textId="77777777" w:rsidR="00473C61" w:rsidRPr="003009CA" w:rsidRDefault="0052089D" w:rsidP="004C6C2D">
      <w:pPr>
        <w:ind w:left="426"/>
        <w:jc w:val="both"/>
        <w:rPr>
          <w:color w:val="000000"/>
        </w:rPr>
      </w:pPr>
      <w:r w:rsidRPr="003009CA">
        <w:rPr>
          <w:color w:val="000000"/>
          <w:szCs w:val="22"/>
        </w:rPr>
        <w:t xml:space="preserve">Die interne Ausschreibung </w:t>
      </w:r>
      <w:r w:rsidR="00473C61" w:rsidRPr="003009CA">
        <w:rPr>
          <w:color w:val="000000"/>
          <w:szCs w:val="22"/>
        </w:rPr>
        <w:t xml:space="preserve">erfolgt für </w:t>
      </w:r>
      <w:r w:rsidR="008F2257">
        <w:rPr>
          <w:color w:val="000000"/>
          <w:szCs w:val="22"/>
        </w:rPr>
        <w:t>______________________</w:t>
      </w:r>
      <w:r w:rsidR="00FF5DAB" w:rsidRPr="003009CA">
        <w:rPr>
          <w:color w:val="000000"/>
        </w:rPr>
        <w:t xml:space="preserve"> </w:t>
      </w:r>
      <w:r w:rsidR="00CF40A1" w:rsidRPr="003009CA">
        <w:rPr>
          <w:rStyle w:val="Funotenzeichen"/>
          <w:color w:val="000000"/>
        </w:rPr>
        <w:footnoteReference w:id="7"/>
      </w:r>
    </w:p>
    <w:p w14:paraId="15F60FAB" w14:textId="77777777" w:rsidR="00B849B1" w:rsidRDefault="00B849B1" w:rsidP="004C6C2D">
      <w:pPr>
        <w:ind w:left="426"/>
        <w:jc w:val="both"/>
        <w:rPr>
          <w:color w:val="000000"/>
        </w:rPr>
      </w:pPr>
    </w:p>
    <w:p w14:paraId="1BC3BFC8" w14:textId="77777777" w:rsidR="00554560" w:rsidRPr="00233DD7" w:rsidRDefault="00C520F5" w:rsidP="004C6C2D">
      <w:pPr>
        <w:ind w:left="426"/>
        <w:jc w:val="both"/>
        <w:rPr>
          <w:color w:val="000000"/>
        </w:rPr>
      </w:pPr>
      <w:r>
        <w:rPr>
          <w:color w:val="000000"/>
        </w:rPr>
        <w:t>Geh</w:t>
      </w:r>
      <w:r w:rsidR="0007291B">
        <w:rPr>
          <w:color w:val="000000"/>
        </w:rPr>
        <w:t>en</w:t>
      </w:r>
      <w:r>
        <w:rPr>
          <w:color w:val="000000"/>
        </w:rPr>
        <w:t xml:space="preserve"> </w:t>
      </w:r>
      <w:r w:rsidR="00B76C13">
        <w:rPr>
          <w:color w:val="000000"/>
        </w:rPr>
        <w:t xml:space="preserve">innerhalb von </w:t>
      </w:r>
      <w:r w:rsidR="00B76C13">
        <w:rPr>
          <w:rStyle w:val="Funotenzeichen"/>
          <w:color w:val="000000"/>
        </w:rPr>
        <w:footnoteReference w:id="8"/>
      </w:r>
      <w:r w:rsidR="00DD1B27">
        <w:rPr>
          <w:color w:val="000000"/>
        </w:rPr>
        <w:t xml:space="preserve">_______ </w:t>
      </w:r>
      <w:r w:rsidR="00B76C13">
        <w:rPr>
          <w:color w:val="000000"/>
        </w:rPr>
        <w:t xml:space="preserve">Wochen </w:t>
      </w:r>
      <w:r w:rsidR="00FF5DAB" w:rsidRPr="00233DD7">
        <w:rPr>
          <w:color w:val="000000"/>
        </w:rPr>
        <w:t xml:space="preserve">keine </w:t>
      </w:r>
      <w:r>
        <w:rPr>
          <w:color w:val="000000"/>
        </w:rPr>
        <w:t>Bewerbung</w:t>
      </w:r>
      <w:r w:rsidR="0007291B">
        <w:rPr>
          <w:color w:val="000000"/>
        </w:rPr>
        <w:t>en</w:t>
      </w:r>
      <w:r>
        <w:rPr>
          <w:color w:val="000000"/>
        </w:rPr>
        <w:t xml:space="preserve"> ein</w:t>
      </w:r>
      <w:r w:rsidR="00CF5529">
        <w:rPr>
          <w:color w:val="000000"/>
        </w:rPr>
        <w:t xml:space="preserve">, wird die </w:t>
      </w:r>
      <w:r w:rsidR="00CF5529" w:rsidRPr="00CF5529">
        <w:rPr>
          <w:b/>
          <w:color w:val="000000"/>
        </w:rPr>
        <w:t>Stellenbörse</w:t>
      </w:r>
      <w:r w:rsidR="00CF5529">
        <w:rPr>
          <w:color w:val="000000"/>
        </w:rPr>
        <w:t xml:space="preserve"> </w:t>
      </w:r>
      <w:r>
        <w:rPr>
          <w:color w:val="000000"/>
        </w:rPr>
        <w:t>der ev. Landeskirche in Württemberg</w:t>
      </w:r>
      <w:r w:rsidR="001A3DDB">
        <w:rPr>
          <w:color w:val="000000"/>
        </w:rPr>
        <w:t xml:space="preserve"> </w:t>
      </w:r>
      <w:r w:rsidR="00CF5529">
        <w:rPr>
          <w:color w:val="000000"/>
        </w:rPr>
        <w:t xml:space="preserve">informiert und die Stelle kann </w:t>
      </w:r>
      <w:r w:rsidR="001A618B">
        <w:rPr>
          <w:color w:val="000000"/>
        </w:rPr>
        <w:t>nach Ablauf</w:t>
      </w:r>
      <w:r w:rsidR="00B76C13">
        <w:rPr>
          <w:color w:val="000000"/>
        </w:rPr>
        <w:t xml:space="preserve"> der Frist </w:t>
      </w:r>
      <w:r w:rsidR="00FF5DAB" w:rsidRPr="00CF5529">
        <w:rPr>
          <w:b/>
          <w:color w:val="000000"/>
        </w:rPr>
        <w:t>extern</w:t>
      </w:r>
      <w:r w:rsidR="00FF5DAB" w:rsidRPr="00233DD7">
        <w:rPr>
          <w:color w:val="000000"/>
        </w:rPr>
        <w:t xml:space="preserve"> aus</w:t>
      </w:r>
      <w:r w:rsidR="00CF5529">
        <w:rPr>
          <w:color w:val="000000"/>
        </w:rPr>
        <w:t>geschrieben werden.</w:t>
      </w:r>
    </w:p>
    <w:p w14:paraId="3FA11906" w14:textId="77777777" w:rsidR="00554560" w:rsidRDefault="002F259D" w:rsidP="00554560">
      <w:pPr>
        <w:rPr>
          <w:color w:val="000000"/>
        </w:rPr>
      </w:pPr>
      <w:r>
        <w:rPr>
          <w:color w:val="000000"/>
        </w:rPr>
        <w:lastRenderedPageBreak/>
        <w:t xml:space="preserve">       Die Stellenausschreibung wird den Bewerbungsunterlagen</w:t>
      </w:r>
      <w:r w:rsidR="004C6C2D">
        <w:rPr>
          <w:color w:val="000000"/>
        </w:rPr>
        <w:t>, die an die MAV gehen,</w:t>
      </w:r>
      <w:r>
        <w:rPr>
          <w:color w:val="000000"/>
        </w:rPr>
        <w:t xml:space="preserve"> beigefügt.</w:t>
      </w:r>
    </w:p>
    <w:p w14:paraId="2249CBF4" w14:textId="77777777" w:rsidR="002F259D" w:rsidRPr="00233DD7" w:rsidRDefault="002F259D" w:rsidP="00554560">
      <w:pPr>
        <w:rPr>
          <w:color w:val="000000"/>
        </w:rPr>
      </w:pPr>
    </w:p>
    <w:p w14:paraId="04222224" w14:textId="77777777" w:rsidR="00554560" w:rsidRDefault="00DB0486" w:rsidP="00291586">
      <w:pPr>
        <w:tabs>
          <w:tab w:val="left" w:pos="426"/>
        </w:tabs>
        <w:jc w:val="both"/>
        <w:rPr>
          <w:b/>
        </w:rPr>
      </w:pPr>
      <w:r w:rsidRPr="00DB0486">
        <w:rPr>
          <w:b/>
        </w:rPr>
        <w:t>4.2</w:t>
      </w:r>
      <w:r w:rsidR="00717772" w:rsidRPr="00DB0486">
        <w:rPr>
          <w:b/>
        </w:rPr>
        <w:tab/>
      </w:r>
      <w:r w:rsidR="00622FE1">
        <w:rPr>
          <w:b/>
        </w:rPr>
        <w:t>Stellen</w:t>
      </w:r>
      <w:r w:rsidR="00554560">
        <w:rPr>
          <w:b/>
        </w:rPr>
        <w:t>beschreibung</w:t>
      </w:r>
    </w:p>
    <w:p w14:paraId="2C847208" w14:textId="77777777" w:rsidR="00554560" w:rsidRDefault="00554560" w:rsidP="00291586">
      <w:pPr>
        <w:ind w:left="426"/>
        <w:jc w:val="both"/>
      </w:pPr>
      <w:r>
        <w:t>Bei Veränderung von Stellen hinsichtlich Beschäftigungsumfang, Aufgabenstellung oder B</w:t>
      </w:r>
      <w:r>
        <w:t>e</w:t>
      </w:r>
      <w:r>
        <w:t xml:space="preserve">wertung nach KAO sowie bei neuen Stellen legt die Dienststellenleitung </w:t>
      </w:r>
      <w:r w:rsidR="00622FE1">
        <w:t>der M</w:t>
      </w:r>
      <w:r w:rsidR="00DA2F50">
        <w:t>itarbeitervertr</w:t>
      </w:r>
      <w:r w:rsidR="00DA2F50">
        <w:t>e</w:t>
      </w:r>
      <w:r w:rsidR="00DA2F50">
        <w:t>tung</w:t>
      </w:r>
      <w:r w:rsidR="00622FE1">
        <w:t xml:space="preserve"> </w:t>
      </w:r>
      <w:r>
        <w:t xml:space="preserve">eine Arbeitsplatzbeschreibung </w:t>
      </w:r>
      <w:r w:rsidR="00473C61">
        <w:t>vor</w:t>
      </w:r>
      <w:r w:rsidR="00DB0486">
        <w:rPr>
          <w:rStyle w:val="Funotenzeichen"/>
        </w:rPr>
        <w:footnoteReference w:id="9"/>
      </w:r>
      <w:r w:rsidR="00233DD7">
        <w:t>.</w:t>
      </w:r>
      <w:r w:rsidR="00622FE1">
        <w:t xml:space="preserve"> Nach Einigung mit der M</w:t>
      </w:r>
      <w:r w:rsidR="00DA2F50">
        <w:t>itarbeitervertretung</w:t>
      </w:r>
      <w:r w:rsidR="00622FE1">
        <w:t xml:space="preserve"> erhält der</w:t>
      </w:r>
      <w:r w:rsidR="001A3DDB">
        <w:t xml:space="preserve">/die </w:t>
      </w:r>
      <w:r w:rsidR="00622FE1">
        <w:t>Mitarbeit</w:t>
      </w:r>
      <w:r w:rsidR="001A3DDB">
        <w:t>ende</w:t>
      </w:r>
      <w:r w:rsidR="00622FE1">
        <w:t xml:space="preserve"> die neue</w:t>
      </w:r>
      <w:r w:rsidR="00717772">
        <w:t xml:space="preserve"> </w:t>
      </w:r>
      <w:r w:rsidR="00622FE1">
        <w:t>Stellenbeschreibung.</w:t>
      </w:r>
    </w:p>
    <w:p w14:paraId="70176429" w14:textId="77777777" w:rsidR="00554560" w:rsidRDefault="00554560" w:rsidP="00291586">
      <w:pPr>
        <w:jc w:val="both"/>
      </w:pPr>
    </w:p>
    <w:p w14:paraId="4C6A6F22" w14:textId="77777777" w:rsidR="00554560" w:rsidRPr="00554560" w:rsidRDefault="00DB0486" w:rsidP="00291586">
      <w:pPr>
        <w:pStyle w:val="Textkrper3"/>
        <w:jc w:val="both"/>
        <w:rPr>
          <w:b/>
        </w:rPr>
      </w:pPr>
      <w:r w:rsidRPr="00DB0486">
        <w:rPr>
          <w:b/>
          <w:sz w:val="22"/>
        </w:rPr>
        <w:t>4.3</w:t>
      </w:r>
      <w:r w:rsidR="00717772" w:rsidRPr="00DB0486">
        <w:rPr>
          <w:b/>
          <w:sz w:val="22"/>
        </w:rPr>
        <w:tab/>
      </w:r>
      <w:r w:rsidR="00554560" w:rsidRPr="00554560">
        <w:rPr>
          <w:b/>
          <w:sz w:val="22"/>
        </w:rPr>
        <w:t>Beteiligung an Vorstellungsgespräche</w:t>
      </w:r>
      <w:r w:rsidR="005E6BDF">
        <w:rPr>
          <w:b/>
          <w:sz w:val="22"/>
        </w:rPr>
        <w:t>n</w:t>
      </w:r>
    </w:p>
    <w:p w14:paraId="2A36371B" w14:textId="77777777" w:rsidR="003A2295" w:rsidRDefault="00554560" w:rsidP="00291586">
      <w:pPr>
        <w:tabs>
          <w:tab w:val="num" w:pos="426"/>
        </w:tabs>
        <w:ind w:left="426"/>
        <w:jc w:val="both"/>
      </w:pPr>
      <w:r>
        <w:rPr>
          <w:szCs w:val="22"/>
        </w:rPr>
        <w:t>Die M</w:t>
      </w:r>
      <w:r w:rsidR="00DA2F50">
        <w:rPr>
          <w:szCs w:val="22"/>
        </w:rPr>
        <w:t>itarbeitervertretung</w:t>
      </w:r>
      <w:r>
        <w:rPr>
          <w:szCs w:val="22"/>
        </w:rPr>
        <w:t xml:space="preserve"> wird </w:t>
      </w:r>
      <w:r w:rsidR="00CF5529">
        <w:rPr>
          <w:szCs w:val="22"/>
        </w:rPr>
        <w:t xml:space="preserve">rechtzeitig </w:t>
      </w:r>
      <w:r>
        <w:rPr>
          <w:szCs w:val="22"/>
        </w:rPr>
        <w:t>zu den Vorstellungsgesprächen eingeladen</w:t>
      </w:r>
      <w:r w:rsidR="003A2295">
        <w:rPr>
          <w:szCs w:val="22"/>
        </w:rPr>
        <w:t xml:space="preserve"> und d</w:t>
      </w:r>
      <w:r w:rsidR="003A2295">
        <w:t xml:space="preserve">ie Bewerbungsunterlagen der in die </w:t>
      </w:r>
      <w:r w:rsidR="003A2295" w:rsidRPr="00181AFD">
        <w:rPr>
          <w:b/>
        </w:rPr>
        <w:t>engere Wahl</w:t>
      </w:r>
      <w:r w:rsidR="003A2295">
        <w:t xml:space="preserve"> gezogenen Bewerbungen werden der Mita</w:t>
      </w:r>
      <w:r w:rsidR="003A2295">
        <w:t>r</w:t>
      </w:r>
      <w:r w:rsidR="003A2295">
        <w:t xml:space="preserve">beitervertretung zugeleitet. Die Mitarbeitervertretung kann im Einzelfall die Vorlage </w:t>
      </w:r>
      <w:r w:rsidR="003A2295" w:rsidRPr="005A0582">
        <w:rPr>
          <w:b/>
        </w:rPr>
        <w:t>alle</w:t>
      </w:r>
      <w:r w:rsidR="003A2295">
        <w:rPr>
          <w:b/>
        </w:rPr>
        <w:t>r</w:t>
      </w:r>
      <w:r w:rsidR="003A2295">
        <w:t xml:space="preserve"> B</w:t>
      </w:r>
      <w:r w:rsidR="003A2295">
        <w:t>e</w:t>
      </w:r>
      <w:r w:rsidR="003A2295">
        <w:t xml:space="preserve">werbungsunterlagen bis </w:t>
      </w:r>
      <w:r w:rsidR="00DD1B27">
        <w:t xml:space="preserve">_________ </w:t>
      </w:r>
      <w:r w:rsidR="003A2295">
        <w:rPr>
          <w:rStyle w:val="Funotenzeichen"/>
        </w:rPr>
        <w:footnoteReference w:id="10"/>
      </w:r>
      <w:r w:rsidR="002F259D">
        <w:t xml:space="preserve"> </w:t>
      </w:r>
      <w:r w:rsidR="003A2295">
        <w:t>verlangen.</w:t>
      </w:r>
    </w:p>
    <w:p w14:paraId="7CECD2C8" w14:textId="77777777" w:rsidR="003A2295" w:rsidRDefault="003A2295" w:rsidP="00291586">
      <w:pPr>
        <w:tabs>
          <w:tab w:val="num" w:pos="426"/>
        </w:tabs>
        <w:ind w:left="426"/>
        <w:jc w:val="both"/>
      </w:pPr>
    </w:p>
    <w:p w14:paraId="245F49E7" w14:textId="77777777" w:rsidR="003A2295" w:rsidRDefault="003A2295" w:rsidP="00291586">
      <w:pPr>
        <w:tabs>
          <w:tab w:val="num" w:pos="426"/>
        </w:tabs>
        <w:ind w:left="426"/>
        <w:jc w:val="both"/>
        <w:rPr>
          <w:b/>
        </w:rPr>
      </w:pPr>
      <w:r w:rsidRPr="00181AFD">
        <w:rPr>
          <w:b/>
        </w:rPr>
        <w:t>Alternativ:</w:t>
      </w:r>
    </w:p>
    <w:p w14:paraId="76A2F782" w14:textId="77777777" w:rsidR="003A2295" w:rsidRDefault="003A2295" w:rsidP="00291586">
      <w:pPr>
        <w:tabs>
          <w:tab w:val="num" w:pos="426"/>
        </w:tabs>
        <w:ind w:left="426"/>
        <w:jc w:val="both"/>
      </w:pPr>
      <w:r w:rsidRPr="00554560">
        <w:rPr>
          <w:b/>
        </w:rPr>
        <w:t>Alle</w:t>
      </w:r>
      <w:r>
        <w:t xml:space="preserve"> Bewerbungsunterlagen, mit Ausnahme der befristeten Verträge mit einer Befristungsda</w:t>
      </w:r>
      <w:r>
        <w:t>u</w:t>
      </w:r>
      <w:r>
        <w:t xml:space="preserve">er von weniger als </w:t>
      </w:r>
      <w:r w:rsidRPr="00233DD7">
        <w:rPr>
          <w:i/>
        </w:rPr>
        <w:t>3 Monaten</w:t>
      </w:r>
      <w:r>
        <w:t>, werden der Mitarbeitervertretung zugeleitet.</w:t>
      </w:r>
    </w:p>
    <w:p w14:paraId="64FE3933" w14:textId="77777777" w:rsidR="003A2295" w:rsidRDefault="003A2295" w:rsidP="00291586">
      <w:pPr>
        <w:tabs>
          <w:tab w:val="num" w:pos="426"/>
        </w:tabs>
        <w:ind w:left="426"/>
        <w:jc w:val="both"/>
        <w:rPr>
          <w:szCs w:val="22"/>
        </w:rPr>
      </w:pPr>
    </w:p>
    <w:p w14:paraId="07E546DA" w14:textId="77777777" w:rsidR="003A2295" w:rsidRPr="00233DD7" w:rsidRDefault="003A2295" w:rsidP="00291586">
      <w:pPr>
        <w:ind w:left="426"/>
        <w:jc w:val="both"/>
        <w:rPr>
          <w:color w:val="000000"/>
        </w:rPr>
      </w:pPr>
      <w:r w:rsidRPr="00233DD7">
        <w:rPr>
          <w:color w:val="000000"/>
          <w:szCs w:val="22"/>
        </w:rPr>
        <w:t>Die M</w:t>
      </w:r>
      <w:r>
        <w:rPr>
          <w:color w:val="000000"/>
          <w:szCs w:val="22"/>
        </w:rPr>
        <w:t>itarbeitervertretung</w:t>
      </w:r>
      <w:r w:rsidRPr="00233DD7">
        <w:rPr>
          <w:color w:val="000000"/>
          <w:szCs w:val="22"/>
        </w:rPr>
        <w:t xml:space="preserve"> benennt der Dienststellenleitung im Einzelfall</w:t>
      </w:r>
      <w:r w:rsidRPr="00233DD7">
        <w:rPr>
          <w:color w:val="000000"/>
        </w:rPr>
        <w:t xml:space="preserve"> eine Person, die bei den jeweiligen Vorstellungsgesprächen teilnimmt oder sie teilt mit, dass keine Person teilne</w:t>
      </w:r>
      <w:r w:rsidRPr="00233DD7">
        <w:rPr>
          <w:color w:val="000000"/>
        </w:rPr>
        <w:t>h</w:t>
      </w:r>
      <w:r w:rsidRPr="00233DD7">
        <w:rPr>
          <w:color w:val="000000"/>
        </w:rPr>
        <w:t>men wird.</w:t>
      </w:r>
    </w:p>
    <w:p w14:paraId="01DBCD33" w14:textId="77777777" w:rsidR="003A2295" w:rsidRDefault="003A2295" w:rsidP="00291586">
      <w:pPr>
        <w:tabs>
          <w:tab w:val="num" w:pos="426"/>
        </w:tabs>
        <w:ind w:left="426"/>
        <w:jc w:val="both"/>
        <w:rPr>
          <w:szCs w:val="22"/>
        </w:rPr>
      </w:pPr>
    </w:p>
    <w:p w14:paraId="685BD340" w14:textId="77777777" w:rsidR="00181AFD" w:rsidRPr="00181AFD" w:rsidRDefault="00DB0486" w:rsidP="00291586">
      <w:pPr>
        <w:pStyle w:val="Textkrper3"/>
        <w:jc w:val="both"/>
        <w:rPr>
          <w:b/>
          <w:sz w:val="22"/>
        </w:rPr>
      </w:pPr>
      <w:r w:rsidRPr="00DB0486">
        <w:rPr>
          <w:b/>
          <w:sz w:val="22"/>
        </w:rPr>
        <w:t>4.4</w:t>
      </w:r>
      <w:r w:rsidR="00717772">
        <w:rPr>
          <w:sz w:val="22"/>
        </w:rPr>
        <w:tab/>
      </w:r>
      <w:r w:rsidR="00181AFD" w:rsidRPr="00181AFD">
        <w:rPr>
          <w:b/>
          <w:sz w:val="22"/>
        </w:rPr>
        <w:t xml:space="preserve">Zustimmungsantrag und erforderliche Unterlagen </w:t>
      </w:r>
    </w:p>
    <w:p w14:paraId="25C42129" w14:textId="77777777" w:rsidR="00181AFD" w:rsidRDefault="00181AFD" w:rsidP="00291586">
      <w:pPr>
        <w:pStyle w:val="Textkrper3"/>
        <w:tabs>
          <w:tab w:val="num" w:pos="426"/>
        </w:tabs>
        <w:ind w:left="426"/>
        <w:jc w:val="both"/>
        <w:rPr>
          <w:sz w:val="22"/>
        </w:rPr>
      </w:pPr>
      <w:r>
        <w:rPr>
          <w:sz w:val="22"/>
        </w:rPr>
        <w:t>Die M</w:t>
      </w:r>
      <w:r w:rsidR="00DA2F50">
        <w:rPr>
          <w:sz w:val="22"/>
        </w:rPr>
        <w:t>itarbeitervertretung</w:t>
      </w:r>
      <w:r>
        <w:rPr>
          <w:sz w:val="22"/>
        </w:rPr>
        <w:t xml:space="preserve"> wird mit dem Formular "</w:t>
      </w:r>
      <w:r w:rsidRPr="005A0582">
        <w:rPr>
          <w:b/>
          <w:sz w:val="22"/>
        </w:rPr>
        <w:t>MVG-Mitteilung</w:t>
      </w:r>
      <w:r>
        <w:rPr>
          <w:sz w:val="22"/>
        </w:rPr>
        <w:t>"</w:t>
      </w:r>
      <w:r w:rsidR="00B92CA1">
        <w:rPr>
          <w:rStyle w:val="Funotenzeichen"/>
          <w:sz w:val="22"/>
        </w:rPr>
        <w:footnoteReference w:id="11"/>
      </w:r>
      <w:r>
        <w:rPr>
          <w:sz w:val="22"/>
        </w:rPr>
        <w:t xml:space="preserve"> über beabsichtigte Ei</w:t>
      </w:r>
      <w:r>
        <w:rPr>
          <w:sz w:val="22"/>
        </w:rPr>
        <w:t>n</w:t>
      </w:r>
      <w:r>
        <w:rPr>
          <w:sz w:val="22"/>
        </w:rPr>
        <w:t xml:space="preserve">stellungen/Eingruppierungen unterrichtet. Das ausgefüllte Formular wird mit der ausgefüllten </w:t>
      </w:r>
      <w:r w:rsidRPr="00A61285">
        <w:rPr>
          <w:b/>
          <w:sz w:val="22"/>
        </w:rPr>
        <w:t>Anlage</w:t>
      </w:r>
      <w:r w:rsidR="007163BE">
        <w:rPr>
          <w:b/>
          <w:sz w:val="22"/>
        </w:rPr>
        <w:t>1</w:t>
      </w:r>
      <w:r w:rsidRPr="005A0582">
        <w:rPr>
          <w:b/>
          <w:sz w:val="22"/>
        </w:rPr>
        <w:t xml:space="preserve"> </w:t>
      </w:r>
      <w:r>
        <w:rPr>
          <w:sz w:val="22"/>
        </w:rPr>
        <w:t>der M</w:t>
      </w:r>
      <w:r w:rsidR="00321E63">
        <w:rPr>
          <w:sz w:val="22"/>
        </w:rPr>
        <w:t>itarbeitervertretung</w:t>
      </w:r>
      <w:r>
        <w:rPr>
          <w:sz w:val="22"/>
        </w:rPr>
        <w:t xml:space="preserve"> zugeleitet</w:t>
      </w:r>
      <w:r w:rsidR="0052089D">
        <w:rPr>
          <w:sz w:val="22"/>
        </w:rPr>
        <w:t>.</w:t>
      </w:r>
    </w:p>
    <w:p w14:paraId="7038E361" w14:textId="77777777" w:rsidR="000E76D1" w:rsidRDefault="000E76D1" w:rsidP="00291586">
      <w:pPr>
        <w:pStyle w:val="Kopfzeile"/>
        <w:tabs>
          <w:tab w:val="clear" w:pos="4536"/>
          <w:tab w:val="clear" w:pos="9072"/>
          <w:tab w:val="num" w:pos="426"/>
        </w:tabs>
        <w:ind w:left="426"/>
        <w:jc w:val="both"/>
        <w:rPr>
          <w:vertAlign w:val="superscript"/>
        </w:rPr>
      </w:pPr>
    </w:p>
    <w:p w14:paraId="5177F700" w14:textId="77777777" w:rsidR="00D87CB3" w:rsidRDefault="00D87CB3" w:rsidP="00291586">
      <w:pPr>
        <w:tabs>
          <w:tab w:val="num" w:pos="426"/>
        </w:tabs>
        <w:ind w:left="426"/>
        <w:jc w:val="both"/>
      </w:pPr>
      <w:r>
        <w:t>Im Übrigen gelten die Bestimmungen des § 38 ff. MVG.</w:t>
      </w:r>
    </w:p>
    <w:p w14:paraId="024B9119" w14:textId="77777777" w:rsidR="00D87CB3" w:rsidRDefault="00D87CB3" w:rsidP="00291586">
      <w:pPr>
        <w:tabs>
          <w:tab w:val="num" w:pos="426"/>
        </w:tabs>
        <w:ind w:left="426"/>
        <w:jc w:val="both"/>
      </w:pPr>
    </w:p>
    <w:p w14:paraId="280A143F" w14:textId="77777777" w:rsidR="00D87CB3" w:rsidRDefault="00D87CB3" w:rsidP="00291586">
      <w:pPr>
        <w:tabs>
          <w:tab w:val="num" w:pos="426"/>
        </w:tabs>
        <w:ind w:left="426"/>
        <w:jc w:val="both"/>
      </w:pPr>
      <w:r>
        <w:t>Mit der Stellungnahme der M</w:t>
      </w:r>
      <w:r w:rsidR="00321E63">
        <w:t>itarbeitervertretung</w:t>
      </w:r>
      <w:r>
        <w:t xml:space="preserve"> werden die ü</w:t>
      </w:r>
      <w:r w:rsidR="00321E63">
        <w:t>berlassenen Bewerbungsunte</w:t>
      </w:r>
      <w:r w:rsidR="00321E63">
        <w:t>r</w:t>
      </w:r>
      <w:r w:rsidR="00321E63">
        <w:t xml:space="preserve">lagen </w:t>
      </w:r>
      <w:r>
        <w:t>an</w:t>
      </w:r>
      <w:r w:rsidR="00321E63">
        <w:t xml:space="preserve"> </w:t>
      </w:r>
      <w:r w:rsidR="002B4AEF">
        <w:rPr>
          <w:rStyle w:val="Funotenzeichen"/>
        </w:rPr>
        <w:footnoteReference w:id="12"/>
      </w:r>
      <w:r w:rsidR="00DD1B27">
        <w:t>_________</w:t>
      </w:r>
      <w:r>
        <w:t xml:space="preserve"> zurückgegeben.</w:t>
      </w:r>
    </w:p>
    <w:p w14:paraId="25B77627" w14:textId="77777777" w:rsidR="00D87CB3" w:rsidRDefault="00D87CB3" w:rsidP="00291586">
      <w:pPr>
        <w:jc w:val="both"/>
      </w:pPr>
    </w:p>
    <w:p w14:paraId="0A3C88AB" w14:textId="77777777" w:rsidR="00297197" w:rsidRDefault="00297197" w:rsidP="00291586">
      <w:pPr>
        <w:jc w:val="both"/>
      </w:pPr>
    </w:p>
    <w:p w14:paraId="4F53BB12" w14:textId="77777777" w:rsidR="000E76D1" w:rsidRDefault="00F77EA9" w:rsidP="00291586">
      <w:pPr>
        <w:tabs>
          <w:tab w:val="left" w:pos="426"/>
        </w:tabs>
        <w:jc w:val="both"/>
        <w:rPr>
          <w:b/>
        </w:rPr>
      </w:pPr>
      <w:r>
        <w:rPr>
          <w:b/>
          <w:color w:val="000000"/>
        </w:rPr>
        <w:t>§ 5</w:t>
      </w:r>
      <w:r w:rsidR="00717772">
        <w:rPr>
          <w:b/>
        </w:rPr>
        <w:tab/>
      </w:r>
      <w:r w:rsidR="000E76D1">
        <w:rPr>
          <w:b/>
        </w:rPr>
        <w:t>Verfahren bei Zustimmungsverweigerung der M</w:t>
      </w:r>
      <w:r w:rsidR="00321E63">
        <w:rPr>
          <w:b/>
        </w:rPr>
        <w:t>itarbeitervertretung</w:t>
      </w:r>
    </w:p>
    <w:p w14:paraId="5A3C8F28" w14:textId="77777777" w:rsidR="000E76D1" w:rsidRDefault="00717772" w:rsidP="00291586">
      <w:pPr>
        <w:ind w:left="426"/>
        <w:jc w:val="both"/>
        <w:rPr>
          <w:b/>
        </w:rPr>
      </w:pPr>
      <w:r>
        <w:rPr>
          <w:b/>
        </w:rPr>
        <w:t xml:space="preserve">(§ 38 Abs. 1 bis 4   </w:t>
      </w:r>
      <w:r w:rsidR="000E76D1">
        <w:rPr>
          <w:b/>
        </w:rPr>
        <w:t xml:space="preserve">i. V. m. § 33 Abs. 3 MVG) </w:t>
      </w:r>
    </w:p>
    <w:p w14:paraId="604CE7C4" w14:textId="77777777" w:rsidR="005A0582" w:rsidRDefault="000E76D1" w:rsidP="00291586">
      <w:pPr>
        <w:ind w:left="426"/>
        <w:jc w:val="both"/>
      </w:pPr>
      <w:r>
        <w:t>Verweigert die M</w:t>
      </w:r>
      <w:r w:rsidR="00321E63">
        <w:t>itarbeitervertretung</w:t>
      </w:r>
      <w:r>
        <w:t xml:space="preserve"> </w:t>
      </w:r>
      <w:r w:rsidR="00321E63">
        <w:t>in</w:t>
      </w:r>
      <w:r>
        <w:t xml:space="preserve"> Personalangelegenheiten, die der Mitbestimmung u</w:t>
      </w:r>
      <w:r>
        <w:t>n</w:t>
      </w:r>
      <w:r>
        <w:t>terliegen, die Zustimmung, so nimmt die DL unverzüglich mit der M</w:t>
      </w:r>
      <w:r w:rsidR="00321E63">
        <w:t>itarbeitervertretung</w:t>
      </w:r>
      <w:r>
        <w:t xml:space="preserve"> Ve</w:t>
      </w:r>
      <w:r>
        <w:t>r</w:t>
      </w:r>
      <w:r>
        <w:t>handlungen, mit dem Ziel einer Einigung</w:t>
      </w:r>
      <w:r w:rsidR="001A3DDB">
        <w:t>, auf</w:t>
      </w:r>
      <w:r>
        <w:t xml:space="preserve">. </w:t>
      </w:r>
      <w:r w:rsidR="005A0582">
        <w:t>Die M</w:t>
      </w:r>
      <w:r w:rsidR="00321E63">
        <w:t>itarbeitervertretung</w:t>
      </w:r>
      <w:r w:rsidR="005A0582">
        <w:t xml:space="preserve"> erklärt innerhalb von 2 Wochen nach Beendigung des Gesprächs, ob sie an der Verweigerung der Zustimmung we</w:t>
      </w:r>
      <w:r w:rsidR="005A0582">
        <w:t>i</w:t>
      </w:r>
      <w:r w:rsidR="005A0582">
        <w:t xml:space="preserve">terhin festhält. </w:t>
      </w:r>
      <w:r w:rsidR="007163BE">
        <w:t>Kommt in den Fällen der Mitbestimmung keine Einigung zustande,</w:t>
      </w:r>
      <w:r w:rsidR="005A0582">
        <w:t xml:space="preserve"> </w:t>
      </w:r>
      <w:r w:rsidR="00B76C13">
        <w:t>ruft die Dienststellenleitung</w:t>
      </w:r>
      <w:r w:rsidR="005A0582">
        <w:t xml:space="preserve"> die</w:t>
      </w:r>
      <w:r w:rsidR="00142675">
        <w:t xml:space="preserve"> </w:t>
      </w:r>
      <w:r w:rsidR="005A0582">
        <w:t>Schlichtungs</w:t>
      </w:r>
      <w:r w:rsidR="00717772">
        <w:softHyphen/>
      </w:r>
      <w:r w:rsidR="005A0582">
        <w:t xml:space="preserve">stelle </w:t>
      </w:r>
      <w:r>
        <w:t>gemäß § 60 MVG</w:t>
      </w:r>
      <w:r w:rsidR="005A0582">
        <w:t xml:space="preserve"> an</w:t>
      </w:r>
      <w:r w:rsidR="00B76C13">
        <w:t>.</w:t>
      </w:r>
      <w:r w:rsidR="005A0582">
        <w:t xml:space="preserve"> </w:t>
      </w:r>
    </w:p>
    <w:p w14:paraId="01643C2C" w14:textId="77777777" w:rsidR="00297197" w:rsidRDefault="00297197" w:rsidP="00291586">
      <w:pPr>
        <w:ind w:left="360"/>
        <w:jc w:val="both"/>
      </w:pPr>
    </w:p>
    <w:p w14:paraId="7D652206" w14:textId="77777777" w:rsidR="00717772" w:rsidRDefault="00717772" w:rsidP="00291586">
      <w:pPr>
        <w:ind w:left="360"/>
        <w:jc w:val="both"/>
      </w:pPr>
    </w:p>
    <w:p w14:paraId="2BD7294F" w14:textId="77777777" w:rsidR="00DD1B27" w:rsidRDefault="00291586" w:rsidP="00291586">
      <w:pPr>
        <w:ind w:left="360"/>
        <w:jc w:val="both"/>
        <w:rPr>
          <w:b/>
          <w:color w:val="000000"/>
        </w:rPr>
      </w:pPr>
      <w:r>
        <w:br w:type="page"/>
      </w:r>
    </w:p>
    <w:p w14:paraId="785874B7" w14:textId="77777777" w:rsidR="00674411" w:rsidRPr="00233DD7" w:rsidRDefault="00F77EA9" w:rsidP="00F42810">
      <w:pPr>
        <w:jc w:val="both"/>
        <w:rPr>
          <w:b/>
          <w:color w:val="000000"/>
        </w:rPr>
      </w:pPr>
      <w:r>
        <w:rPr>
          <w:b/>
          <w:color w:val="000000"/>
        </w:rPr>
        <w:t xml:space="preserve">§ 6  </w:t>
      </w:r>
      <w:r w:rsidR="008D7AAB" w:rsidRPr="00233DD7">
        <w:rPr>
          <w:b/>
          <w:color w:val="000000"/>
        </w:rPr>
        <w:t xml:space="preserve">Mitarbeiterversammlungen (§ 31 MVG) </w:t>
      </w:r>
    </w:p>
    <w:p w14:paraId="74829972" w14:textId="77777777" w:rsidR="00674411" w:rsidRPr="00233DD7" w:rsidRDefault="00674411" w:rsidP="00F42810">
      <w:pPr>
        <w:ind w:left="426"/>
        <w:jc w:val="both"/>
        <w:rPr>
          <w:color w:val="000000"/>
        </w:rPr>
      </w:pPr>
      <w:r w:rsidRPr="00233DD7">
        <w:rPr>
          <w:color w:val="000000"/>
        </w:rPr>
        <w:t>Die M</w:t>
      </w:r>
      <w:r w:rsidR="00321E63">
        <w:rPr>
          <w:color w:val="000000"/>
        </w:rPr>
        <w:t>itarbeitervertretung</w:t>
      </w:r>
      <w:r w:rsidR="00FA51AF" w:rsidRPr="00233DD7">
        <w:rPr>
          <w:color w:val="000000"/>
        </w:rPr>
        <w:t xml:space="preserve"> beruft</w:t>
      </w:r>
      <w:r w:rsidRPr="00233DD7">
        <w:rPr>
          <w:color w:val="000000"/>
        </w:rPr>
        <w:t xml:space="preserve"> mindest</w:t>
      </w:r>
      <w:r w:rsidR="00A65338">
        <w:rPr>
          <w:color w:val="000000"/>
        </w:rPr>
        <w:t>ens</w:t>
      </w:r>
      <w:r w:rsidRPr="00233DD7">
        <w:rPr>
          <w:color w:val="000000"/>
        </w:rPr>
        <w:t xml:space="preserve"> </w:t>
      </w:r>
      <w:r w:rsidR="00A82809">
        <w:rPr>
          <w:color w:val="000000"/>
        </w:rPr>
        <w:t>einmal</w:t>
      </w:r>
      <w:r w:rsidRPr="00233DD7">
        <w:rPr>
          <w:color w:val="000000"/>
        </w:rPr>
        <w:t xml:space="preserve"> in jedem Jahr der Amtszeit eine Mitarbe</w:t>
      </w:r>
      <w:r w:rsidRPr="00233DD7">
        <w:rPr>
          <w:color w:val="000000"/>
        </w:rPr>
        <w:t>i</w:t>
      </w:r>
      <w:r w:rsidRPr="00233DD7">
        <w:rPr>
          <w:color w:val="000000"/>
        </w:rPr>
        <w:t>terversammlung ein.</w:t>
      </w:r>
    </w:p>
    <w:p w14:paraId="5145AC1D" w14:textId="77777777" w:rsidR="00674411" w:rsidRPr="00233DD7" w:rsidRDefault="00674411" w:rsidP="00F42810">
      <w:pPr>
        <w:ind w:left="426"/>
        <w:jc w:val="both"/>
        <w:rPr>
          <w:color w:val="000000"/>
        </w:rPr>
      </w:pPr>
    </w:p>
    <w:p w14:paraId="78E8BE8E" w14:textId="77777777" w:rsidR="00EB34C4" w:rsidRPr="00233DD7" w:rsidRDefault="008D7AAB" w:rsidP="00F42810">
      <w:pPr>
        <w:ind w:left="426"/>
        <w:jc w:val="both"/>
        <w:rPr>
          <w:color w:val="000000"/>
        </w:rPr>
      </w:pPr>
      <w:r w:rsidRPr="00233DD7">
        <w:rPr>
          <w:color w:val="000000"/>
        </w:rPr>
        <w:t xml:space="preserve">Die </w:t>
      </w:r>
      <w:r w:rsidR="00EB34C4" w:rsidRPr="00233DD7">
        <w:rPr>
          <w:color w:val="000000"/>
        </w:rPr>
        <w:t>M</w:t>
      </w:r>
      <w:r w:rsidR="00321E63">
        <w:rPr>
          <w:color w:val="000000"/>
        </w:rPr>
        <w:t>itarbeitervertretung</w:t>
      </w:r>
      <w:r w:rsidR="00EB34C4" w:rsidRPr="00233DD7">
        <w:rPr>
          <w:color w:val="000000"/>
        </w:rPr>
        <w:t xml:space="preserve"> teilt den beabsichtigten </w:t>
      </w:r>
      <w:r w:rsidRPr="00233DD7">
        <w:rPr>
          <w:color w:val="000000"/>
        </w:rPr>
        <w:t xml:space="preserve">Termin für die Mitarbeiterversammlung </w:t>
      </w:r>
      <w:r w:rsidR="00A53197">
        <w:rPr>
          <w:color w:val="000000"/>
        </w:rPr>
        <w:t>nach § 31 Abs.2 Satz 1</w:t>
      </w:r>
      <w:r w:rsidR="00170A87">
        <w:rPr>
          <w:color w:val="000000"/>
        </w:rPr>
        <w:t xml:space="preserve"> MVG</w:t>
      </w:r>
      <w:r w:rsidR="00A53197">
        <w:rPr>
          <w:color w:val="000000"/>
        </w:rPr>
        <w:t xml:space="preserve"> </w:t>
      </w:r>
      <w:r w:rsidRPr="00233DD7">
        <w:rPr>
          <w:color w:val="000000"/>
        </w:rPr>
        <w:t>mindest</w:t>
      </w:r>
      <w:r w:rsidR="002B4AEF">
        <w:rPr>
          <w:color w:val="000000"/>
        </w:rPr>
        <w:t>ens</w:t>
      </w:r>
      <w:r w:rsidRPr="00233DD7">
        <w:rPr>
          <w:i/>
          <w:color w:val="000000"/>
        </w:rPr>
        <w:t xml:space="preserve"> </w:t>
      </w:r>
      <w:r w:rsidR="00622FE1" w:rsidRPr="00233DD7">
        <w:rPr>
          <w:i/>
          <w:color w:val="000000"/>
        </w:rPr>
        <w:t>3 Monate</w:t>
      </w:r>
      <w:r w:rsidRPr="00233DD7">
        <w:rPr>
          <w:color w:val="000000"/>
        </w:rPr>
        <w:t xml:space="preserve"> vorher de</w:t>
      </w:r>
      <w:r w:rsidR="00EB34C4" w:rsidRPr="00233DD7">
        <w:rPr>
          <w:color w:val="000000"/>
        </w:rPr>
        <w:t>r</w:t>
      </w:r>
      <w:r w:rsidRPr="00233DD7">
        <w:rPr>
          <w:color w:val="000000"/>
        </w:rPr>
        <w:t xml:space="preserve"> </w:t>
      </w:r>
      <w:r w:rsidR="00EB34C4" w:rsidRPr="00233DD7">
        <w:rPr>
          <w:color w:val="000000"/>
        </w:rPr>
        <w:t>Dienststellenleitung</w:t>
      </w:r>
      <w:r w:rsidRPr="00233DD7">
        <w:rPr>
          <w:color w:val="000000"/>
        </w:rPr>
        <w:t xml:space="preserve"> </w:t>
      </w:r>
      <w:r w:rsidR="00EB34C4" w:rsidRPr="00233DD7">
        <w:rPr>
          <w:color w:val="000000"/>
        </w:rPr>
        <w:t>mit. Sollte die Dienststellenleitung innerhalb von 14 Tagen keine Einwendungen erheben, so gilt der Termin als angenommen und festg</w:t>
      </w:r>
      <w:r w:rsidR="00EB34C4" w:rsidRPr="00233DD7">
        <w:rPr>
          <w:color w:val="000000"/>
        </w:rPr>
        <w:t>e</w:t>
      </w:r>
      <w:r w:rsidR="00EB34C4" w:rsidRPr="00233DD7">
        <w:rPr>
          <w:color w:val="000000"/>
        </w:rPr>
        <w:t>legt.</w:t>
      </w:r>
    </w:p>
    <w:p w14:paraId="13E34E9E" w14:textId="77777777" w:rsidR="00EB34C4" w:rsidRPr="00233DD7" w:rsidRDefault="00EB34C4" w:rsidP="00F42810">
      <w:pPr>
        <w:ind w:left="426"/>
        <w:jc w:val="both"/>
        <w:rPr>
          <w:color w:val="000000"/>
        </w:rPr>
      </w:pPr>
    </w:p>
    <w:p w14:paraId="124BAEC9" w14:textId="77777777" w:rsidR="008D7AAB" w:rsidRPr="00233DD7" w:rsidRDefault="00674411" w:rsidP="00F42810">
      <w:pPr>
        <w:ind w:left="426"/>
        <w:jc w:val="both"/>
        <w:rPr>
          <w:color w:val="000000"/>
        </w:rPr>
      </w:pPr>
      <w:r w:rsidRPr="00233DD7">
        <w:rPr>
          <w:color w:val="000000"/>
        </w:rPr>
        <w:t>Mitarbeiterversammlungen sind im dienstlichen Interesse und finden daher während der r</w:t>
      </w:r>
      <w:r w:rsidRPr="00233DD7">
        <w:rPr>
          <w:color w:val="000000"/>
        </w:rPr>
        <w:t>e</w:t>
      </w:r>
      <w:r w:rsidRPr="00233DD7">
        <w:rPr>
          <w:color w:val="000000"/>
        </w:rPr>
        <w:t>gelmäßigen Arbeitszeit statt. D</w:t>
      </w:r>
      <w:r w:rsidR="00EB34C4" w:rsidRPr="00233DD7">
        <w:rPr>
          <w:color w:val="000000"/>
        </w:rPr>
        <w:t xml:space="preserve">ie aufgewendete </w:t>
      </w:r>
      <w:r w:rsidRPr="00233DD7">
        <w:rPr>
          <w:color w:val="000000"/>
        </w:rPr>
        <w:t>Z</w:t>
      </w:r>
      <w:r w:rsidR="00EB34C4" w:rsidRPr="00233DD7">
        <w:rPr>
          <w:color w:val="000000"/>
        </w:rPr>
        <w:t>eit für die Teilnahme an der Mitarbeiter</w:t>
      </w:r>
      <w:r w:rsidR="00717772">
        <w:rPr>
          <w:color w:val="000000"/>
        </w:rPr>
        <w:softHyphen/>
      </w:r>
      <w:r w:rsidR="00EB34C4" w:rsidRPr="00233DD7">
        <w:rPr>
          <w:color w:val="000000"/>
        </w:rPr>
        <w:t xml:space="preserve">versammlung </w:t>
      </w:r>
      <w:r w:rsidR="00FA51AF" w:rsidRPr="00233DD7">
        <w:rPr>
          <w:color w:val="000000"/>
        </w:rPr>
        <w:t>sowie die zusätzlichen Wegezeiten gelten</w:t>
      </w:r>
      <w:r w:rsidR="00EB34C4" w:rsidRPr="00233DD7">
        <w:rPr>
          <w:color w:val="000000"/>
        </w:rPr>
        <w:t xml:space="preserve"> als zu vergütende Arbeitszeit</w:t>
      </w:r>
      <w:r w:rsidR="00FA51AF" w:rsidRPr="00233DD7">
        <w:rPr>
          <w:color w:val="000000"/>
        </w:rPr>
        <w:t>.</w:t>
      </w:r>
      <w:r w:rsidR="00EB34C4" w:rsidRPr="00233DD7">
        <w:rPr>
          <w:color w:val="000000"/>
        </w:rPr>
        <w:t xml:space="preserve"> Die z</w:t>
      </w:r>
      <w:r w:rsidR="00EB34C4" w:rsidRPr="00233DD7">
        <w:rPr>
          <w:color w:val="000000"/>
        </w:rPr>
        <w:t>u</w:t>
      </w:r>
      <w:r w:rsidR="00EB34C4" w:rsidRPr="00233DD7">
        <w:rPr>
          <w:color w:val="000000"/>
        </w:rPr>
        <w:t xml:space="preserve">sätzlichen Fahrtkosten </w:t>
      </w:r>
      <w:r w:rsidR="00A82809">
        <w:rPr>
          <w:color w:val="000000"/>
        </w:rPr>
        <w:t>werden</w:t>
      </w:r>
      <w:r w:rsidR="00EB34C4" w:rsidRPr="00233DD7">
        <w:rPr>
          <w:color w:val="000000"/>
        </w:rPr>
        <w:t xml:space="preserve"> erstattet.</w:t>
      </w:r>
      <w:r w:rsidR="008D7AAB" w:rsidRPr="00233DD7">
        <w:rPr>
          <w:color w:val="000000"/>
        </w:rPr>
        <w:t xml:space="preserve"> </w:t>
      </w:r>
    </w:p>
    <w:p w14:paraId="7C7D0F03" w14:textId="77777777" w:rsidR="00674411" w:rsidRPr="00233DD7" w:rsidRDefault="00674411" w:rsidP="00F42810">
      <w:pPr>
        <w:ind w:left="426"/>
        <w:jc w:val="both"/>
        <w:rPr>
          <w:color w:val="000000"/>
        </w:rPr>
      </w:pPr>
    </w:p>
    <w:p w14:paraId="64B5D68E" w14:textId="77777777" w:rsidR="00674411" w:rsidRDefault="00674411" w:rsidP="00F42810">
      <w:pPr>
        <w:ind w:left="426"/>
        <w:jc w:val="both"/>
      </w:pPr>
      <w:r w:rsidRPr="00233DD7">
        <w:rPr>
          <w:color w:val="000000"/>
        </w:rPr>
        <w:t>Die Dienststellenleitung wird unter Mitteilung der Tagesordnungspunkte zu</w:t>
      </w:r>
      <w:r w:rsidR="00622FE1" w:rsidRPr="00233DD7">
        <w:rPr>
          <w:color w:val="000000"/>
        </w:rPr>
        <w:t xml:space="preserve"> einzelnen Punkten der </w:t>
      </w:r>
      <w:r w:rsidRPr="00233DD7">
        <w:rPr>
          <w:color w:val="000000"/>
        </w:rPr>
        <w:t xml:space="preserve"> Mitarbeiterversammlung</w:t>
      </w:r>
      <w:r>
        <w:t xml:space="preserve"> eingeladen</w:t>
      </w:r>
      <w:r w:rsidR="00622FE1">
        <w:t>.</w:t>
      </w:r>
    </w:p>
    <w:p w14:paraId="2EF4F827" w14:textId="77777777" w:rsidR="00152A34" w:rsidRDefault="00152A34" w:rsidP="00F42810">
      <w:pPr>
        <w:jc w:val="both"/>
      </w:pPr>
    </w:p>
    <w:p w14:paraId="06E0BF99" w14:textId="77777777" w:rsidR="00297197" w:rsidRDefault="00297197" w:rsidP="00F42810">
      <w:pPr>
        <w:jc w:val="both"/>
      </w:pPr>
    </w:p>
    <w:p w14:paraId="7722F25F" w14:textId="77777777" w:rsidR="00BE7624" w:rsidRDefault="00F77EA9" w:rsidP="00F42810">
      <w:pPr>
        <w:jc w:val="both"/>
        <w:rPr>
          <w:b/>
        </w:rPr>
      </w:pPr>
      <w:r>
        <w:rPr>
          <w:b/>
        </w:rPr>
        <w:t xml:space="preserve">§ 7  </w:t>
      </w:r>
      <w:r w:rsidR="00BE7624" w:rsidRPr="00EB34C4">
        <w:rPr>
          <w:b/>
        </w:rPr>
        <w:t>Veranstaltungen für die Mitarbeiterschaft</w:t>
      </w:r>
      <w:r w:rsidR="00A65338">
        <w:rPr>
          <w:b/>
        </w:rPr>
        <w:t xml:space="preserve"> </w:t>
      </w:r>
      <w:r w:rsidR="00BE7624" w:rsidRPr="00EB34C4">
        <w:rPr>
          <w:b/>
        </w:rPr>
        <w:t xml:space="preserve">(§ 40 </w:t>
      </w:r>
      <w:r>
        <w:rPr>
          <w:b/>
        </w:rPr>
        <w:t xml:space="preserve">Buchstabe </w:t>
      </w:r>
      <w:r w:rsidR="00BE7624" w:rsidRPr="00EB34C4">
        <w:rPr>
          <w:b/>
        </w:rPr>
        <w:t>l MVG)</w:t>
      </w:r>
    </w:p>
    <w:p w14:paraId="12B923A5" w14:textId="77777777" w:rsidR="00BE7624" w:rsidRPr="00233DD7" w:rsidRDefault="00BE7624" w:rsidP="00F42810">
      <w:pPr>
        <w:ind w:left="426"/>
        <w:jc w:val="both"/>
        <w:rPr>
          <w:color w:val="000000"/>
        </w:rPr>
      </w:pPr>
      <w:r>
        <w:t xml:space="preserve">Die Dienststellenleitung ist für die Durchführung und Veranlassung </w:t>
      </w:r>
      <w:r w:rsidR="00A82809">
        <w:t>von Veranstaltungen für die Mitarbeiterschaft</w:t>
      </w:r>
      <w:r>
        <w:t xml:space="preserve"> verantwortlich.</w:t>
      </w:r>
      <w:r w:rsidR="00761E86">
        <w:t xml:space="preserve"> </w:t>
      </w:r>
      <w:r w:rsidRPr="00233DD7">
        <w:rPr>
          <w:color w:val="000000"/>
        </w:rPr>
        <w:t xml:space="preserve">Nach Absprache </w:t>
      </w:r>
      <w:r w:rsidR="00622FE1" w:rsidRPr="00233DD7">
        <w:rPr>
          <w:color w:val="000000"/>
        </w:rPr>
        <w:t>zwischen M</w:t>
      </w:r>
      <w:r w:rsidR="00321E63">
        <w:rPr>
          <w:color w:val="000000"/>
        </w:rPr>
        <w:t>itarbeitervertretung</w:t>
      </w:r>
      <w:r w:rsidR="00622FE1" w:rsidRPr="00233DD7">
        <w:rPr>
          <w:color w:val="000000"/>
        </w:rPr>
        <w:t xml:space="preserve"> und Dienststellenleitung können </w:t>
      </w:r>
      <w:r w:rsidRPr="00233DD7">
        <w:rPr>
          <w:color w:val="000000"/>
        </w:rPr>
        <w:t xml:space="preserve">diese Maßnahmen </w:t>
      </w:r>
      <w:r w:rsidR="00622FE1" w:rsidRPr="00233DD7">
        <w:rPr>
          <w:color w:val="000000"/>
        </w:rPr>
        <w:t xml:space="preserve">zur Planung und Durchführung </w:t>
      </w:r>
      <w:r w:rsidRPr="00233DD7">
        <w:rPr>
          <w:color w:val="000000"/>
        </w:rPr>
        <w:t>auch der M</w:t>
      </w:r>
      <w:r w:rsidR="00321E63">
        <w:rPr>
          <w:color w:val="000000"/>
        </w:rPr>
        <w:t>i</w:t>
      </w:r>
      <w:r w:rsidR="00321E63">
        <w:rPr>
          <w:color w:val="000000"/>
        </w:rPr>
        <w:t>t</w:t>
      </w:r>
      <w:r w:rsidR="00321E63">
        <w:rPr>
          <w:color w:val="000000"/>
        </w:rPr>
        <w:t>arbeitervertretung</w:t>
      </w:r>
      <w:r w:rsidRPr="00233DD7">
        <w:rPr>
          <w:color w:val="000000"/>
        </w:rPr>
        <w:t xml:space="preserve"> </w:t>
      </w:r>
      <w:r w:rsidR="00622FE1" w:rsidRPr="00233DD7">
        <w:rPr>
          <w:color w:val="000000"/>
        </w:rPr>
        <w:t xml:space="preserve">übertragen werden. </w:t>
      </w:r>
      <w:r w:rsidR="00791AD7" w:rsidRPr="00233DD7">
        <w:rPr>
          <w:color w:val="000000"/>
        </w:rPr>
        <w:t>Die Beteiligung an der Planung und Durchführung liegt im freien Ermessen der M</w:t>
      </w:r>
      <w:r w:rsidR="00321E63">
        <w:rPr>
          <w:color w:val="000000"/>
        </w:rPr>
        <w:t>itarbeitervertretung</w:t>
      </w:r>
      <w:r w:rsidR="00791AD7" w:rsidRPr="00233DD7">
        <w:rPr>
          <w:color w:val="000000"/>
        </w:rPr>
        <w:t>. Die Kosten</w:t>
      </w:r>
      <w:r w:rsidR="00A82809">
        <w:rPr>
          <w:color w:val="000000"/>
        </w:rPr>
        <w:t xml:space="preserve"> der Veranstaltung und ihrer Vorb</w:t>
      </w:r>
      <w:r w:rsidR="00A82809">
        <w:rPr>
          <w:color w:val="000000"/>
        </w:rPr>
        <w:t>e</w:t>
      </w:r>
      <w:r w:rsidR="00A82809">
        <w:rPr>
          <w:color w:val="000000"/>
        </w:rPr>
        <w:t xml:space="preserve">reitung </w:t>
      </w:r>
      <w:r w:rsidR="00791AD7" w:rsidRPr="00233DD7">
        <w:rPr>
          <w:color w:val="000000"/>
        </w:rPr>
        <w:t xml:space="preserve"> trägt die Dienststelle.</w:t>
      </w:r>
      <w:r w:rsidR="00622FE1" w:rsidRPr="00233DD7">
        <w:rPr>
          <w:color w:val="000000"/>
        </w:rPr>
        <w:t xml:space="preserve"> </w:t>
      </w:r>
      <w:r w:rsidRPr="00233DD7">
        <w:rPr>
          <w:color w:val="000000"/>
        </w:rPr>
        <w:t>Die</w:t>
      </w:r>
      <w:r w:rsidR="00791AD7" w:rsidRPr="00233DD7">
        <w:rPr>
          <w:color w:val="000000"/>
        </w:rPr>
        <w:t xml:space="preserve"> Beteiligung der M</w:t>
      </w:r>
      <w:r w:rsidR="00321E63">
        <w:rPr>
          <w:color w:val="000000"/>
        </w:rPr>
        <w:t>itarbeitervertretung</w:t>
      </w:r>
      <w:r w:rsidR="00791AD7" w:rsidRPr="00233DD7">
        <w:rPr>
          <w:color w:val="000000"/>
        </w:rPr>
        <w:t xml:space="preserve"> </w:t>
      </w:r>
      <w:r w:rsidRPr="00233DD7">
        <w:rPr>
          <w:color w:val="000000"/>
        </w:rPr>
        <w:t>ändert nicht</w:t>
      </w:r>
      <w:r w:rsidR="00E41CEC" w:rsidRPr="00233DD7">
        <w:rPr>
          <w:color w:val="000000"/>
        </w:rPr>
        <w:t>s</w:t>
      </w:r>
      <w:r w:rsidRPr="00233DD7">
        <w:rPr>
          <w:color w:val="000000"/>
        </w:rPr>
        <w:t xml:space="preserve"> an der Mitbestimmungspflicht</w:t>
      </w:r>
      <w:r w:rsidR="00791AD7" w:rsidRPr="00233DD7">
        <w:rPr>
          <w:color w:val="000000"/>
        </w:rPr>
        <w:t xml:space="preserve"> der M</w:t>
      </w:r>
      <w:r w:rsidR="008165B5" w:rsidRPr="00233DD7">
        <w:rPr>
          <w:color w:val="000000"/>
        </w:rPr>
        <w:t>aßnahme.</w:t>
      </w:r>
    </w:p>
    <w:p w14:paraId="6399319A" w14:textId="77777777" w:rsidR="00717772" w:rsidRDefault="00717772" w:rsidP="00F42810">
      <w:pPr>
        <w:ind w:left="360"/>
        <w:jc w:val="both"/>
      </w:pPr>
    </w:p>
    <w:p w14:paraId="0710D7C9" w14:textId="77777777" w:rsidR="00C47BEA" w:rsidRDefault="00C47BEA" w:rsidP="00F42810">
      <w:pPr>
        <w:ind w:left="360"/>
        <w:jc w:val="both"/>
      </w:pPr>
    </w:p>
    <w:p w14:paraId="2C32F0A5" w14:textId="77777777" w:rsidR="00C37886" w:rsidRPr="00233DD7" w:rsidRDefault="00F77EA9" w:rsidP="00F42810">
      <w:pPr>
        <w:tabs>
          <w:tab w:val="left" w:pos="426"/>
        </w:tabs>
        <w:jc w:val="both"/>
        <w:rPr>
          <w:b/>
          <w:color w:val="000000"/>
        </w:rPr>
      </w:pPr>
      <w:r>
        <w:rPr>
          <w:b/>
          <w:color w:val="000000"/>
        </w:rPr>
        <w:t>§ 8</w:t>
      </w:r>
      <w:r w:rsidR="00717772">
        <w:rPr>
          <w:b/>
          <w:color w:val="000000"/>
        </w:rPr>
        <w:tab/>
      </w:r>
      <w:r w:rsidR="00A82809">
        <w:rPr>
          <w:b/>
          <w:color w:val="000000"/>
        </w:rPr>
        <w:t xml:space="preserve">Regelgespräche MAV / </w:t>
      </w:r>
      <w:r w:rsidR="00E41CEC" w:rsidRPr="00233DD7">
        <w:rPr>
          <w:b/>
          <w:color w:val="000000"/>
        </w:rPr>
        <w:t xml:space="preserve">Dienststellenleitung </w:t>
      </w:r>
      <w:r w:rsidR="00A65338">
        <w:rPr>
          <w:b/>
          <w:color w:val="000000"/>
        </w:rPr>
        <w:t>(</w:t>
      </w:r>
      <w:r w:rsidR="00E41CEC" w:rsidRPr="00233DD7">
        <w:rPr>
          <w:b/>
          <w:color w:val="000000"/>
        </w:rPr>
        <w:t>§ 33 Abs.2 MVG</w:t>
      </w:r>
      <w:r w:rsidR="00A65338">
        <w:rPr>
          <w:b/>
          <w:color w:val="000000"/>
        </w:rPr>
        <w:t>)</w:t>
      </w:r>
    </w:p>
    <w:p w14:paraId="3946AD61" w14:textId="77777777" w:rsidR="000432B7" w:rsidRDefault="001D0FDC" w:rsidP="00F42810">
      <w:pPr>
        <w:ind w:left="426"/>
        <w:jc w:val="both"/>
        <w:rPr>
          <w:color w:val="000000"/>
        </w:rPr>
      </w:pPr>
      <w:r w:rsidRPr="00233DD7">
        <w:rPr>
          <w:color w:val="000000"/>
        </w:rPr>
        <w:t>Es finde</w:t>
      </w:r>
      <w:r w:rsidR="00A43D5A" w:rsidRPr="00233DD7">
        <w:rPr>
          <w:color w:val="000000"/>
        </w:rPr>
        <w:t>t</w:t>
      </w:r>
      <w:r w:rsidR="00A82809">
        <w:rPr>
          <w:color w:val="000000"/>
        </w:rPr>
        <w:t>/n</w:t>
      </w:r>
      <w:r w:rsidR="00A82809" w:rsidRPr="00A82809">
        <w:rPr>
          <w:color w:val="000000"/>
        </w:rPr>
        <w:t xml:space="preserve"> </w:t>
      </w:r>
      <w:r w:rsidR="00A82809" w:rsidRPr="00233DD7">
        <w:rPr>
          <w:color w:val="000000"/>
        </w:rPr>
        <w:t>jährlich</w:t>
      </w:r>
      <w:r w:rsidRPr="00233DD7">
        <w:rPr>
          <w:color w:val="000000"/>
        </w:rPr>
        <w:t xml:space="preserve"> </w:t>
      </w:r>
      <w:r w:rsidR="002B4AEF">
        <w:rPr>
          <w:rStyle w:val="Funotenzeichen"/>
          <w:color w:val="000000"/>
        </w:rPr>
        <w:footnoteReference w:id="13"/>
      </w:r>
      <w:r w:rsidR="00DD1B27">
        <w:rPr>
          <w:color w:val="000000"/>
        </w:rPr>
        <w:t>__________</w:t>
      </w:r>
      <w:r w:rsidR="00517D02" w:rsidRPr="00233DD7">
        <w:rPr>
          <w:color w:val="000000"/>
        </w:rPr>
        <w:t xml:space="preserve"> Dienststelle</w:t>
      </w:r>
      <w:r w:rsidR="00C47C43">
        <w:rPr>
          <w:color w:val="000000"/>
        </w:rPr>
        <w:t>nleitungsgespräch</w:t>
      </w:r>
      <w:r w:rsidR="00A82809">
        <w:rPr>
          <w:color w:val="000000"/>
        </w:rPr>
        <w:t>/e</w:t>
      </w:r>
      <w:r w:rsidR="00C47C43">
        <w:rPr>
          <w:color w:val="000000"/>
        </w:rPr>
        <w:t xml:space="preserve"> zwischen der </w:t>
      </w:r>
      <w:r w:rsidR="00517D02" w:rsidRPr="00233DD7">
        <w:rPr>
          <w:color w:val="000000"/>
        </w:rPr>
        <w:t>Dienststelle</w:t>
      </w:r>
      <w:r w:rsidR="00517D02" w:rsidRPr="00233DD7">
        <w:rPr>
          <w:color w:val="000000"/>
        </w:rPr>
        <w:t>n</w:t>
      </w:r>
      <w:r w:rsidR="00517D02" w:rsidRPr="00233DD7">
        <w:rPr>
          <w:color w:val="000000"/>
        </w:rPr>
        <w:t>leitung und der M</w:t>
      </w:r>
      <w:r w:rsidR="00321E63">
        <w:rPr>
          <w:color w:val="000000"/>
        </w:rPr>
        <w:t>itarbeitervertretung</w:t>
      </w:r>
      <w:r w:rsidR="00517D02" w:rsidRPr="00233DD7">
        <w:rPr>
          <w:color w:val="000000"/>
        </w:rPr>
        <w:t xml:space="preserve"> zum Austausch von Vorschlägen und Anregungen zu al</w:t>
      </w:r>
      <w:r w:rsidR="00517D02" w:rsidRPr="00233DD7">
        <w:rPr>
          <w:color w:val="000000"/>
        </w:rPr>
        <w:t>l</w:t>
      </w:r>
      <w:r w:rsidR="00517D02" w:rsidRPr="00233DD7">
        <w:rPr>
          <w:color w:val="000000"/>
        </w:rPr>
        <w:t>gemeinen Fragen der Dienststelle statt.</w:t>
      </w:r>
      <w:r w:rsidRPr="00233DD7">
        <w:rPr>
          <w:color w:val="000000"/>
        </w:rPr>
        <w:t xml:space="preserve"> </w:t>
      </w:r>
    </w:p>
    <w:p w14:paraId="677627FF" w14:textId="77777777" w:rsidR="000432B7" w:rsidRDefault="000432B7" w:rsidP="00F42810">
      <w:pPr>
        <w:ind w:left="426"/>
        <w:jc w:val="both"/>
        <w:rPr>
          <w:color w:val="000000"/>
        </w:rPr>
      </w:pPr>
    </w:p>
    <w:p w14:paraId="3AE93F99" w14:textId="77777777" w:rsidR="000432B7" w:rsidRPr="00233DD7" w:rsidRDefault="000432B7" w:rsidP="00F42810">
      <w:pPr>
        <w:ind w:left="426"/>
        <w:jc w:val="both"/>
        <w:rPr>
          <w:color w:val="000000"/>
        </w:rPr>
      </w:pPr>
      <w:r w:rsidRPr="00233DD7">
        <w:rPr>
          <w:color w:val="000000"/>
        </w:rPr>
        <w:t>Die M</w:t>
      </w:r>
      <w:r>
        <w:rPr>
          <w:color w:val="000000"/>
        </w:rPr>
        <w:t>itarbeitervertretung</w:t>
      </w:r>
      <w:r w:rsidRPr="00233DD7">
        <w:rPr>
          <w:color w:val="000000"/>
        </w:rPr>
        <w:t xml:space="preserve"> lädt zu diesem Gespräch ein und teilt der </w:t>
      </w:r>
      <w:r>
        <w:rPr>
          <w:color w:val="000000"/>
        </w:rPr>
        <w:t>Dienststellenleitung</w:t>
      </w:r>
      <w:r w:rsidRPr="00233DD7">
        <w:rPr>
          <w:color w:val="000000"/>
        </w:rPr>
        <w:t xml:space="preserve"> den beabsichtigten Termin sowie den Ort mindestens </w:t>
      </w:r>
      <w:r w:rsidRPr="00761E86">
        <w:rPr>
          <w:i/>
          <w:color w:val="000000"/>
        </w:rPr>
        <w:t>1 Monat</w:t>
      </w:r>
      <w:r w:rsidRPr="00233DD7">
        <w:rPr>
          <w:color w:val="000000"/>
        </w:rPr>
        <w:t xml:space="preserve"> </w:t>
      </w:r>
      <w:r>
        <w:rPr>
          <w:rStyle w:val="Funotenzeichen"/>
          <w:color w:val="000000"/>
        </w:rPr>
        <w:footnoteReference w:id="14"/>
      </w:r>
      <w:r w:rsidR="003A2295">
        <w:rPr>
          <w:color w:val="000000"/>
        </w:rPr>
        <w:t xml:space="preserve"> </w:t>
      </w:r>
      <w:r w:rsidRPr="00233DD7">
        <w:rPr>
          <w:color w:val="000000"/>
        </w:rPr>
        <w:t>vorher mit.</w:t>
      </w:r>
      <w:r w:rsidR="001A3DDB">
        <w:rPr>
          <w:rStyle w:val="Funotenzeichen"/>
          <w:color w:val="000000"/>
        </w:rPr>
        <w:footnoteReference w:id="15"/>
      </w:r>
    </w:p>
    <w:p w14:paraId="2139A1E2" w14:textId="77777777" w:rsidR="00A82809" w:rsidRDefault="00A82809" w:rsidP="00F42810">
      <w:pPr>
        <w:ind w:left="426"/>
        <w:jc w:val="both"/>
        <w:rPr>
          <w:color w:val="000000"/>
        </w:rPr>
      </w:pPr>
    </w:p>
    <w:p w14:paraId="3B0411A6" w14:textId="77777777" w:rsidR="000432B7" w:rsidRDefault="000432B7" w:rsidP="00F42810">
      <w:pPr>
        <w:jc w:val="both"/>
        <w:rPr>
          <w:color w:val="000000"/>
        </w:rPr>
      </w:pPr>
      <w:r>
        <w:rPr>
          <w:color w:val="000000"/>
        </w:rPr>
        <w:t xml:space="preserve">       Sonstige Gespräche außerhalb der Regelgespräche sind jederzeit möglich.</w:t>
      </w:r>
    </w:p>
    <w:p w14:paraId="2625F023" w14:textId="77777777" w:rsidR="003009CA" w:rsidRDefault="003009CA" w:rsidP="00F42810">
      <w:pPr>
        <w:jc w:val="both"/>
        <w:rPr>
          <w:color w:val="000000"/>
        </w:rPr>
      </w:pPr>
    </w:p>
    <w:p w14:paraId="187A3899" w14:textId="77777777" w:rsidR="003009CA" w:rsidRPr="00233DD7" w:rsidRDefault="003009CA" w:rsidP="00F42810">
      <w:pPr>
        <w:jc w:val="both"/>
        <w:rPr>
          <w:color w:val="000000"/>
        </w:rPr>
      </w:pPr>
    </w:p>
    <w:p w14:paraId="23D9FCCE" w14:textId="77777777" w:rsidR="00F77EA9" w:rsidRDefault="00F77EA9" w:rsidP="00F42810">
      <w:pPr>
        <w:tabs>
          <w:tab w:val="left" w:pos="426"/>
        </w:tabs>
        <w:ind w:left="426" w:hanging="426"/>
        <w:jc w:val="both"/>
        <w:rPr>
          <w:szCs w:val="22"/>
        </w:rPr>
      </w:pPr>
      <w:r w:rsidRPr="00F77EA9">
        <w:rPr>
          <w:b/>
          <w:szCs w:val="22"/>
        </w:rPr>
        <w:t>§ 9</w:t>
      </w:r>
      <w:r>
        <w:rPr>
          <w:szCs w:val="22"/>
        </w:rPr>
        <w:tab/>
      </w:r>
      <w:r w:rsidRPr="00717772">
        <w:rPr>
          <w:b/>
          <w:szCs w:val="22"/>
        </w:rPr>
        <w:t>Dienstreiseanträge</w:t>
      </w:r>
      <w:r w:rsidRPr="00717772">
        <w:rPr>
          <w:szCs w:val="22"/>
        </w:rPr>
        <w:t xml:space="preserve"> </w:t>
      </w:r>
    </w:p>
    <w:p w14:paraId="7CC43FA7" w14:textId="77777777" w:rsidR="00F77EA9" w:rsidRPr="00297197" w:rsidRDefault="00F77EA9" w:rsidP="00F42810">
      <w:pPr>
        <w:tabs>
          <w:tab w:val="left" w:pos="426"/>
        </w:tabs>
        <w:ind w:left="426" w:hanging="426"/>
        <w:jc w:val="both"/>
        <w:rPr>
          <w:b/>
          <w:szCs w:val="22"/>
        </w:rPr>
      </w:pPr>
      <w:r>
        <w:rPr>
          <w:szCs w:val="22"/>
        </w:rPr>
        <w:t xml:space="preserve">       Dienstreiseanträge </w:t>
      </w:r>
      <w:r w:rsidRPr="00717772">
        <w:rPr>
          <w:szCs w:val="22"/>
        </w:rPr>
        <w:t>für M</w:t>
      </w:r>
      <w:r w:rsidR="00321E63">
        <w:rPr>
          <w:szCs w:val="22"/>
        </w:rPr>
        <w:t>itarbeitervertretungs</w:t>
      </w:r>
      <w:r w:rsidR="000432B7">
        <w:rPr>
          <w:szCs w:val="22"/>
        </w:rPr>
        <w:t xml:space="preserve"> </w:t>
      </w:r>
      <w:r w:rsidRPr="00717772">
        <w:rPr>
          <w:szCs w:val="22"/>
        </w:rPr>
        <w:t xml:space="preserve">-Tätigkeiten sind bzgl. der </w:t>
      </w:r>
      <w:r w:rsidRPr="00A90704">
        <w:rPr>
          <w:b/>
          <w:szCs w:val="22"/>
        </w:rPr>
        <w:t>Arbeitsfreistellung</w:t>
      </w:r>
      <w:r w:rsidRPr="00717772">
        <w:rPr>
          <w:szCs w:val="22"/>
        </w:rPr>
        <w:t xml:space="preserve"> an den Arbeitgeber</w:t>
      </w:r>
      <w:r>
        <w:rPr>
          <w:szCs w:val="22"/>
        </w:rPr>
        <w:t xml:space="preserve"> zu stellen. Nach Genehmigung wird der Dienstreiseantrag automatisch von dem Arbeitgeber zur Genehmigung der </w:t>
      </w:r>
      <w:r w:rsidRPr="00A90704">
        <w:rPr>
          <w:b/>
          <w:szCs w:val="22"/>
        </w:rPr>
        <w:t>Kosten</w:t>
      </w:r>
      <w:r>
        <w:rPr>
          <w:szCs w:val="22"/>
        </w:rPr>
        <w:t xml:space="preserve"> an </w:t>
      </w:r>
      <w:r w:rsidR="00AE55D9">
        <w:rPr>
          <w:rStyle w:val="Funotenzeichen"/>
          <w:szCs w:val="22"/>
        </w:rPr>
        <w:footnoteReference w:id="16"/>
      </w:r>
      <w:r w:rsidR="00DD1B27">
        <w:rPr>
          <w:szCs w:val="22"/>
        </w:rPr>
        <w:t>_______</w:t>
      </w:r>
      <w:r>
        <w:rPr>
          <w:szCs w:val="22"/>
        </w:rPr>
        <w:t xml:space="preserve"> weitergeleitet.</w:t>
      </w:r>
    </w:p>
    <w:p w14:paraId="0FCADB30" w14:textId="77777777" w:rsidR="00622FE1" w:rsidRDefault="00622FE1"/>
    <w:p w14:paraId="74477B1A" w14:textId="77777777" w:rsidR="00A53197" w:rsidRDefault="00A53197"/>
    <w:p w14:paraId="754A9D43" w14:textId="77777777" w:rsidR="00A53197" w:rsidRDefault="00A53197"/>
    <w:p w14:paraId="4A800741" w14:textId="77777777" w:rsidR="00A53197" w:rsidRDefault="00A53197"/>
    <w:p w14:paraId="2CA32274" w14:textId="77777777" w:rsidR="00A53197" w:rsidRDefault="00A53197"/>
    <w:p w14:paraId="096D8DD1" w14:textId="77777777" w:rsidR="00A53197" w:rsidRPr="001E7058" w:rsidRDefault="00A53197">
      <w:pPr>
        <w:rPr>
          <w:b/>
        </w:rPr>
      </w:pPr>
      <w:r w:rsidRPr="001E7058">
        <w:rPr>
          <w:b/>
        </w:rPr>
        <w:t>§ 10 Inkrafttreten , Laufzeit</w:t>
      </w:r>
    </w:p>
    <w:p w14:paraId="4AE63DF4" w14:textId="77777777" w:rsidR="00A53197" w:rsidRDefault="00A53197"/>
    <w:p w14:paraId="7DE387DD" w14:textId="77777777" w:rsidR="00B3584F" w:rsidRPr="001E7058" w:rsidRDefault="001E7058">
      <w:r w:rsidRPr="001E7058">
        <w:t xml:space="preserve">10.1 Diese Dienstvereinbarung tritt am </w:t>
      </w:r>
      <w:r>
        <w:rPr>
          <w:rStyle w:val="Funotenzeichen"/>
        </w:rPr>
        <w:footnoteReference w:id="17"/>
      </w:r>
      <w:r w:rsidRPr="001E7058">
        <w:t>______________________in Kraft.</w:t>
      </w:r>
    </w:p>
    <w:p w14:paraId="1CE01B67" w14:textId="77777777" w:rsidR="001E7058" w:rsidRDefault="001E7058"/>
    <w:p w14:paraId="5C880A78" w14:textId="77777777" w:rsidR="001E7058" w:rsidRDefault="001E7058">
      <w:r w:rsidRPr="001E7058">
        <w:t xml:space="preserve">10.2 </w:t>
      </w:r>
      <w:r>
        <w:t>D</w:t>
      </w:r>
      <w:r w:rsidRPr="001E7058">
        <w:t>iese Dienstvereinbarung kann gem. § 36 Abs.</w:t>
      </w:r>
      <w:r w:rsidR="008338FD">
        <w:t>5</w:t>
      </w:r>
      <w:r w:rsidRPr="001E7058">
        <w:t xml:space="preserve"> MVG mit einer Frist von 3 Monaten zum </w:t>
      </w:r>
      <w:r>
        <w:br/>
        <w:t xml:space="preserve">        </w:t>
      </w:r>
      <w:r w:rsidRPr="001E7058">
        <w:t>E</w:t>
      </w:r>
      <w:r w:rsidRPr="001E7058">
        <w:t>n</w:t>
      </w:r>
      <w:r w:rsidRPr="001E7058">
        <w:t>de eines Monats gekündigt werden.</w:t>
      </w:r>
    </w:p>
    <w:p w14:paraId="6A068571" w14:textId="77777777" w:rsidR="001E7058" w:rsidRDefault="001E7058"/>
    <w:p w14:paraId="173A36D1" w14:textId="77777777" w:rsidR="001E7058" w:rsidRDefault="001E7058"/>
    <w:p w14:paraId="2F559F95" w14:textId="77777777" w:rsidR="001E7058" w:rsidRDefault="001E7058"/>
    <w:p w14:paraId="02D7DEB1" w14:textId="77777777" w:rsidR="001E7058" w:rsidRPr="001E7058" w:rsidRDefault="001E7058"/>
    <w:p w14:paraId="2E86CB53" w14:textId="77777777" w:rsidR="00622FE1" w:rsidRPr="001E7058" w:rsidRDefault="00622FE1"/>
    <w:p w14:paraId="0432EA47" w14:textId="77777777" w:rsidR="000E76D1" w:rsidRDefault="000E76D1">
      <w:r>
        <w:t>__________________</w:t>
      </w:r>
      <w:r>
        <w:tab/>
        <w:t xml:space="preserve"> ____________________</w:t>
      </w:r>
    </w:p>
    <w:p w14:paraId="305255F9" w14:textId="77777777" w:rsidR="000E76D1" w:rsidRDefault="000E76D1">
      <w:r>
        <w:t>(Ort)</w:t>
      </w:r>
      <w:r>
        <w:tab/>
      </w:r>
      <w:r>
        <w:tab/>
      </w:r>
      <w:r>
        <w:tab/>
      </w:r>
      <w:r>
        <w:tab/>
        <w:t>(Datum)</w:t>
      </w:r>
    </w:p>
    <w:p w14:paraId="61B9036D" w14:textId="77777777" w:rsidR="000E76D1" w:rsidRDefault="000E76D1"/>
    <w:p w14:paraId="11C561DD" w14:textId="77777777" w:rsidR="000E76D1" w:rsidRDefault="000E76D1"/>
    <w:p w14:paraId="5C481906" w14:textId="77777777" w:rsidR="000E76D1" w:rsidRDefault="000E76D1">
      <w:pPr>
        <w:pStyle w:val="NurText"/>
        <w:rPr>
          <w:rFonts w:ascii="Arial" w:hAnsi="Arial"/>
          <w:sz w:val="22"/>
        </w:rPr>
      </w:pPr>
    </w:p>
    <w:p w14:paraId="54F4EECB" w14:textId="77777777" w:rsidR="000E76D1" w:rsidRDefault="000E76D1"/>
    <w:p w14:paraId="5379C600" w14:textId="77777777" w:rsidR="000E76D1" w:rsidRDefault="000E76D1"/>
    <w:p w14:paraId="01ADC931" w14:textId="77777777" w:rsidR="000E76D1" w:rsidRDefault="000E76D1">
      <w:r>
        <w:t>_________________________________</w:t>
      </w:r>
      <w:r>
        <w:tab/>
      </w:r>
      <w:r>
        <w:tab/>
        <w:t>________________________________</w:t>
      </w:r>
    </w:p>
    <w:p w14:paraId="030C1274" w14:textId="77777777" w:rsidR="000E76D1" w:rsidRDefault="000E76D1">
      <w:pPr>
        <w:pStyle w:val="Kopfzeile"/>
        <w:tabs>
          <w:tab w:val="clear" w:pos="4536"/>
          <w:tab w:val="clear" w:pos="9072"/>
        </w:tabs>
      </w:pPr>
      <w:r>
        <w:t>Vertreter/in der Dienststellenleitung</w:t>
      </w:r>
      <w:r>
        <w:tab/>
      </w:r>
      <w:r>
        <w:tab/>
      </w:r>
      <w:r>
        <w:tab/>
        <w:t>MAV-Vorsitzende/r</w:t>
      </w:r>
    </w:p>
    <w:p w14:paraId="012CA1B9" w14:textId="77777777" w:rsidR="000E76D1" w:rsidRDefault="000E76D1">
      <w:pPr>
        <w:pStyle w:val="Kopfzeile"/>
        <w:tabs>
          <w:tab w:val="clear" w:pos="4536"/>
          <w:tab w:val="clear" w:pos="9072"/>
        </w:tabs>
      </w:pPr>
    </w:p>
    <w:p w14:paraId="2844D573" w14:textId="77777777" w:rsidR="000E76D1" w:rsidRDefault="000E76D1"/>
    <w:p w14:paraId="73BD652C" w14:textId="77777777" w:rsidR="00F77EA9" w:rsidRDefault="00F77EA9" w:rsidP="00F77EA9"/>
    <w:p w14:paraId="43DF30AF" w14:textId="77777777" w:rsidR="006B28DC" w:rsidRDefault="006B28DC" w:rsidP="00F77EA9"/>
    <w:p w14:paraId="645B9266" w14:textId="77777777" w:rsidR="006B28DC" w:rsidRDefault="006B28DC" w:rsidP="00F77EA9"/>
    <w:p w14:paraId="280C3151" w14:textId="77777777" w:rsidR="006B28DC" w:rsidRDefault="006B28DC" w:rsidP="00F77EA9"/>
    <w:p w14:paraId="76CCB73B" w14:textId="77777777" w:rsidR="006B28DC" w:rsidRDefault="006B28DC" w:rsidP="00F77EA9"/>
    <w:p w14:paraId="269E453A" w14:textId="77777777" w:rsidR="006B28DC" w:rsidRDefault="006B28DC" w:rsidP="00F77EA9"/>
    <w:p w14:paraId="20D2800A" w14:textId="77777777" w:rsidR="006B28DC" w:rsidRDefault="006B28DC" w:rsidP="00F77EA9"/>
    <w:p w14:paraId="4686BB6D" w14:textId="77777777" w:rsidR="00C47C43" w:rsidRDefault="00C47C43"/>
    <w:p w14:paraId="39D11C7D" w14:textId="77777777" w:rsidR="00D2220C" w:rsidRPr="00142675" w:rsidRDefault="0094485E">
      <w:pPr>
        <w:rPr>
          <w:b/>
        </w:rPr>
      </w:pPr>
      <w:r w:rsidRPr="00142675">
        <w:rPr>
          <w:b/>
        </w:rPr>
        <w:t>Anlage</w:t>
      </w:r>
      <w:r w:rsidR="0013459F">
        <w:rPr>
          <w:b/>
        </w:rPr>
        <w:t xml:space="preserve"> 1</w:t>
      </w:r>
      <w:r w:rsidRPr="00142675">
        <w:rPr>
          <w:b/>
        </w:rPr>
        <w:t>:</w:t>
      </w:r>
      <w:r w:rsidR="00AE55D9">
        <w:rPr>
          <w:b/>
        </w:rPr>
        <w:t xml:space="preserve"> </w:t>
      </w:r>
      <w:r w:rsidRPr="00142675">
        <w:rPr>
          <w:b/>
        </w:rPr>
        <w:t>Bearbeitungshilfe</w:t>
      </w:r>
      <w:r w:rsidR="00AE55D9">
        <w:rPr>
          <w:b/>
        </w:rPr>
        <w:t xml:space="preserve"> </w:t>
      </w:r>
      <w:r w:rsidRPr="00142675">
        <w:rPr>
          <w:b/>
        </w:rPr>
        <w:t>/</w:t>
      </w:r>
      <w:r w:rsidR="00AE55D9">
        <w:rPr>
          <w:b/>
        </w:rPr>
        <w:t xml:space="preserve"> </w:t>
      </w:r>
      <w:r w:rsidRPr="00142675">
        <w:rPr>
          <w:b/>
        </w:rPr>
        <w:t>Checkliste</w:t>
      </w:r>
    </w:p>
    <w:p w14:paraId="263EC3B9" w14:textId="77777777" w:rsidR="0094485E" w:rsidRPr="00142675" w:rsidRDefault="0094485E">
      <w:pPr>
        <w:rPr>
          <w:b/>
        </w:rPr>
      </w:pPr>
    </w:p>
    <w:p w14:paraId="50E761A7" w14:textId="77777777" w:rsidR="0094485E" w:rsidRPr="00A90704" w:rsidRDefault="0094485E" w:rsidP="00C47C43">
      <w:pPr>
        <w:numPr>
          <w:ilvl w:val="0"/>
          <w:numId w:val="27"/>
        </w:numPr>
        <w:rPr>
          <w:b/>
        </w:rPr>
      </w:pPr>
      <w:r w:rsidRPr="005E6BDF">
        <w:t>Angaben zur Person</w:t>
      </w:r>
      <w:r w:rsidRPr="00A90704">
        <w:rPr>
          <w:b/>
        </w:rPr>
        <w:t>:</w:t>
      </w:r>
      <w:r w:rsidR="006B28DC">
        <w:rPr>
          <w:rStyle w:val="Funotenzeichen"/>
          <w:b/>
        </w:rPr>
        <w:footnoteReference w:id="18"/>
      </w:r>
    </w:p>
    <w:p w14:paraId="579A2E84" w14:textId="77777777" w:rsidR="0094485E" w:rsidRDefault="0094485E" w:rsidP="00C47C43">
      <w:pPr>
        <w:numPr>
          <w:ilvl w:val="0"/>
          <w:numId w:val="28"/>
        </w:numPr>
        <w:ind w:left="993" w:hanging="284"/>
      </w:pPr>
      <w:r>
        <w:t>Name, Vorname</w:t>
      </w:r>
      <w:r w:rsidR="001E7058">
        <w:t xml:space="preserve"> *</w:t>
      </w:r>
    </w:p>
    <w:p w14:paraId="50F7588A" w14:textId="77777777" w:rsidR="0094485E" w:rsidRDefault="0094485E" w:rsidP="00C47C43">
      <w:pPr>
        <w:numPr>
          <w:ilvl w:val="0"/>
          <w:numId w:val="28"/>
        </w:numPr>
        <w:ind w:left="993" w:hanging="284"/>
      </w:pPr>
      <w:r>
        <w:t>Dienstgeber</w:t>
      </w:r>
      <w:r w:rsidR="001E7058">
        <w:t xml:space="preserve"> *</w:t>
      </w:r>
    </w:p>
    <w:p w14:paraId="3C0C9720" w14:textId="77777777" w:rsidR="0094485E" w:rsidRDefault="0094485E" w:rsidP="00C47C43">
      <w:pPr>
        <w:numPr>
          <w:ilvl w:val="0"/>
          <w:numId w:val="28"/>
        </w:numPr>
        <w:ind w:left="993" w:hanging="284"/>
      </w:pPr>
      <w:r>
        <w:t>Geburtsdatum</w:t>
      </w:r>
      <w:r w:rsidR="001E7058">
        <w:t xml:space="preserve"> *</w:t>
      </w:r>
    </w:p>
    <w:p w14:paraId="4A0E7D2B" w14:textId="77777777" w:rsidR="0094485E" w:rsidRDefault="0094485E" w:rsidP="00C47C43">
      <w:pPr>
        <w:numPr>
          <w:ilvl w:val="0"/>
          <w:numId w:val="28"/>
        </w:numPr>
        <w:ind w:left="993" w:hanging="284"/>
      </w:pPr>
      <w:r>
        <w:t>Konfession</w:t>
      </w:r>
      <w:r w:rsidR="001E7058">
        <w:t xml:space="preserve"> *</w:t>
      </w:r>
      <w:r>
        <w:t>, evtl</w:t>
      </w:r>
      <w:r w:rsidR="00761E86">
        <w:t>.</w:t>
      </w:r>
      <w:r w:rsidR="00C47C43">
        <w:t xml:space="preserve"> Ausnahmefiktion</w:t>
      </w:r>
      <w:r>
        <w:t>/-genehmigung</w:t>
      </w:r>
      <w:r w:rsidR="001E7058">
        <w:t xml:space="preserve"> *</w:t>
      </w:r>
    </w:p>
    <w:p w14:paraId="28E4AC98" w14:textId="77777777" w:rsidR="0094485E" w:rsidRDefault="0094485E" w:rsidP="00C47C43">
      <w:pPr>
        <w:numPr>
          <w:ilvl w:val="0"/>
          <w:numId w:val="28"/>
        </w:numPr>
        <w:ind w:left="993" w:hanging="284"/>
      </w:pPr>
      <w:r>
        <w:t>Vorgesehene Beschäftigung als:</w:t>
      </w:r>
      <w:r w:rsidR="001E7058">
        <w:t xml:space="preserve"> *</w:t>
      </w:r>
    </w:p>
    <w:p w14:paraId="67BE121E" w14:textId="77777777" w:rsidR="0094485E" w:rsidRDefault="0094485E" w:rsidP="00C47C43">
      <w:pPr>
        <w:numPr>
          <w:ilvl w:val="0"/>
          <w:numId w:val="28"/>
        </w:numPr>
        <w:ind w:left="993" w:hanging="284"/>
      </w:pPr>
      <w:r>
        <w:t>Qualifikation/Ausbildung</w:t>
      </w:r>
    </w:p>
    <w:p w14:paraId="01C9ED02" w14:textId="77777777" w:rsidR="0094485E" w:rsidRDefault="0094485E" w:rsidP="00C47C43">
      <w:pPr>
        <w:numPr>
          <w:ilvl w:val="0"/>
          <w:numId w:val="28"/>
        </w:numPr>
        <w:ind w:left="993" w:hanging="284"/>
      </w:pPr>
      <w:r>
        <w:t>Einstellungsdatum</w:t>
      </w:r>
    </w:p>
    <w:p w14:paraId="3A960C9D" w14:textId="77777777" w:rsidR="0094485E" w:rsidRDefault="00C47C43" w:rsidP="00C47C43">
      <w:pPr>
        <w:numPr>
          <w:ilvl w:val="0"/>
          <w:numId w:val="28"/>
        </w:numPr>
        <w:ind w:left="993" w:hanging="284"/>
      </w:pPr>
      <w:r>
        <w:t>Unbefristet/</w:t>
      </w:r>
      <w:r w:rsidR="0094485E">
        <w:t>befristet und Grund</w:t>
      </w:r>
    </w:p>
    <w:p w14:paraId="296EC74B" w14:textId="77777777" w:rsidR="0094485E" w:rsidRDefault="0094485E" w:rsidP="00C47C43">
      <w:pPr>
        <w:numPr>
          <w:ilvl w:val="0"/>
          <w:numId w:val="28"/>
        </w:numPr>
        <w:ind w:left="993" w:hanging="284"/>
      </w:pPr>
      <w:r>
        <w:t>Umfang der vorgesehenen Beschäftigung</w:t>
      </w:r>
    </w:p>
    <w:p w14:paraId="19E05414" w14:textId="77777777" w:rsidR="0094485E" w:rsidRDefault="00C47C43" w:rsidP="00C47C43">
      <w:pPr>
        <w:numPr>
          <w:ilvl w:val="0"/>
          <w:numId w:val="28"/>
        </w:numPr>
        <w:ind w:left="993" w:hanging="284"/>
      </w:pPr>
      <w:r>
        <w:t>Vorgesehene EG/</w:t>
      </w:r>
      <w:r w:rsidR="00AE55D9">
        <w:t xml:space="preserve"> </w:t>
      </w:r>
      <w:r>
        <w:t>VGP/</w:t>
      </w:r>
      <w:r w:rsidR="00AE55D9">
        <w:t xml:space="preserve"> </w:t>
      </w:r>
      <w:r w:rsidR="0094485E">
        <w:t>Fallgruppe/</w:t>
      </w:r>
      <w:r w:rsidR="00AE55D9">
        <w:t xml:space="preserve"> </w:t>
      </w:r>
      <w:r w:rsidR="0094485E">
        <w:t>Stufe</w:t>
      </w:r>
    </w:p>
    <w:p w14:paraId="4E062FD9" w14:textId="77777777" w:rsidR="0094485E" w:rsidRDefault="0094485E" w:rsidP="0094485E">
      <w:r w:rsidRPr="00142675">
        <w:rPr>
          <w:b/>
        </w:rPr>
        <w:t xml:space="preserve">Alternativ </w:t>
      </w:r>
      <w:r>
        <w:t xml:space="preserve">kann das </w:t>
      </w:r>
      <w:r w:rsidRPr="00142675">
        <w:rPr>
          <w:b/>
        </w:rPr>
        <w:t>Personaldeckblatt</w:t>
      </w:r>
      <w:r w:rsidR="00233DD7">
        <w:rPr>
          <w:b/>
        </w:rPr>
        <w:t xml:space="preserve"> </w:t>
      </w:r>
      <w:r>
        <w:t>(rote Ordner, Band 2, A-Z, Personalakten, S.22) beigefügt werden.</w:t>
      </w:r>
    </w:p>
    <w:p w14:paraId="5E667497" w14:textId="77777777" w:rsidR="0094485E" w:rsidRDefault="0094485E" w:rsidP="0094485E"/>
    <w:p w14:paraId="1B93C01D" w14:textId="77777777" w:rsidR="0094485E" w:rsidRDefault="0094485E" w:rsidP="00C47C43">
      <w:pPr>
        <w:numPr>
          <w:ilvl w:val="0"/>
          <w:numId w:val="27"/>
        </w:numPr>
      </w:pPr>
      <w:r>
        <w:t>Wird die Stelle wiederbesetzt?</w:t>
      </w:r>
    </w:p>
    <w:p w14:paraId="0E3DEAA9" w14:textId="77777777" w:rsidR="0094485E" w:rsidRDefault="0094485E" w:rsidP="00C47C43">
      <w:pPr>
        <w:numPr>
          <w:ilvl w:val="0"/>
          <w:numId w:val="27"/>
        </w:numPr>
      </w:pPr>
      <w:r>
        <w:t>Wurde die Stelle neu geschaffen?</w:t>
      </w:r>
    </w:p>
    <w:p w14:paraId="78600BDD" w14:textId="77777777" w:rsidR="0094485E" w:rsidRDefault="0094485E" w:rsidP="00C47C43">
      <w:pPr>
        <w:numPr>
          <w:ilvl w:val="0"/>
          <w:numId w:val="27"/>
        </w:numPr>
      </w:pPr>
      <w:r>
        <w:t>Wurde die Stelle ausgeschrieben</w:t>
      </w:r>
    </w:p>
    <w:p w14:paraId="17B41F83" w14:textId="77777777" w:rsidR="0094485E" w:rsidRDefault="00761E86" w:rsidP="00C47C43">
      <w:pPr>
        <w:numPr>
          <w:ilvl w:val="0"/>
          <w:numId w:val="28"/>
        </w:numPr>
        <w:tabs>
          <w:tab w:val="clear" w:pos="720"/>
          <w:tab w:val="num" w:pos="993"/>
        </w:tabs>
        <w:ind w:left="993" w:hanging="284"/>
      </w:pPr>
      <w:r>
        <w:t xml:space="preserve"> </w:t>
      </w:r>
      <w:r w:rsidR="0094485E">
        <w:t>intern?</w:t>
      </w:r>
    </w:p>
    <w:p w14:paraId="7429B2BD" w14:textId="77777777" w:rsidR="0094485E" w:rsidRDefault="00761E86" w:rsidP="00C47C43">
      <w:pPr>
        <w:numPr>
          <w:ilvl w:val="0"/>
          <w:numId w:val="28"/>
        </w:numPr>
        <w:tabs>
          <w:tab w:val="clear" w:pos="720"/>
          <w:tab w:val="num" w:pos="993"/>
        </w:tabs>
        <w:ind w:left="993" w:hanging="284"/>
      </w:pPr>
      <w:r>
        <w:lastRenderedPageBreak/>
        <w:t xml:space="preserve"> e</w:t>
      </w:r>
      <w:r w:rsidR="0094485E">
        <w:t>xtern?</w:t>
      </w:r>
    </w:p>
    <w:p w14:paraId="7EBAE7CE" w14:textId="77777777" w:rsidR="0094485E" w:rsidRDefault="0094485E" w:rsidP="00C47C43">
      <w:pPr>
        <w:numPr>
          <w:ilvl w:val="0"/>
          <w:numId w:val="27"/>
        </w:numPr>
      </w:pPr>
      <w:r>
        <w:t>Ist die Stelle im Stellenplan ausgewiesen?</w:t>
      </w:r>
    </w:p>
    <w:p w14:paraId="635BC072" w14:textId="77777777" w:rsidR="0094485E" w:rsidRDefault="0094485E" w:rsidP="00C47C43">
      <w:pPr>
        <w:numPr>
          <w:ilvl w:val="0"/>
          <w:numId w:val="27"/>
        </w:numPr>
      </w:pPr>
      <w:r>
        <w:t>Ist eine Arbeitsplatzbeschreibung vorhanden?</w:t>
      </w:r>
    </w:p>
    <w:p w14:paraId="51F2C3EF" w14:textId="77777777" w:rsidR="0094485E" w:rsidRDefault="0094485E" w:rsidP="00C47C43">
      <w:pPr>
        <w:numPr>
          <w:ilvl w:val="0"/>
          <w:numId w:val="27"/>
        </w:numPr>
      </w:pPr>
      <w:r>
        <w:t>Wie viele Bewerbungen sind eingegangen?</w:t>
      </w:r>
    </w:p>
    <w:p w14:paraId="69537E97" w14:textId="77777777" w:rsidR="0094485E" w:rsidRDefault="0094485E" w:rsidP="00C47C43">
      <w:pPr>
        <w:numPr>
          <w:ilvl w:val="0"/>
          <w:numId w:val="27"/>
        </w:numPr>
      </w:pPr>
      <w:r>
        <w:t xml:space="preserve">Liegen die Bewerbungsunterlagen der engeren Bewerberauswahl </w:t>
      </w:r>
      <w:r w:rsidR="00C47C43">
        <w:t>bzw.</w:t>
      </w:r>
      <w:r>
        <w:t xml:space="preserve"> alle Bewerbungsu</w:t>
      </w:r>
      <w:r>
        <w:t>n</w:t>
      </w:r>
      <w:r>
        <w:t>terlagen vor?</w:t>
      </w:r>
    </w:p>
    <w:p w14:paraId="432C4DBB" w14:textId="77777777" w:rsidR="0094485E" w:rsidRDefault="0094485E" w:rsidP="00C47C43">
      <w:pPr>
        <w:numPr>
          <w:ilvl w:val="0"/>
          <w:numId w:val="27"/>
        </w:numPr>
      </w:pPr>
      <w:r>
        <w:t>Gibt es Kriterien der Vorauswahl? Welche?</w:t>
      </w:r>
    </w:p>
    <w:p w14:paraId="15AEE7D6" w14:textId="77777777" w:rsidR="0094485E" w:rsidRDefault="0094485E" w:rsidP="00C47C43">
      <w:pPr>
        <w:numPr>
          <w:ilvl w:val="0"/>
          <w:numId w:val="27"/>
        </w:numPr>
      </w:pPr>
      <w:r>
        <w:t>Warum hat man sich für die konkrete Person entschieden?</w:t>
      </w:r>
    </w:p>
    <w:p w14:paraId="7200BB9B" w14:textId="77777777" w:rsidR="0094485E" w:rsidRDefault="0094485E" w:rsidP="0094485E">
      <w:pPr>
        <w:ind w:left="360"/>
      </w:pPr>
    </w:p>
    <w:p w14:paraId="212A125C" w14:textId="77777777" w:rsidR="0094485E" w:rsidRDefault="0094485E" w:rsidP="0094485E">
      <w:pPr>
        <w:ind w:left="360"/>
      </w:pPr>
      <w:r>
        <w:t xml:space="preserve">(Angaben zu individuellen Daten der Gehaltsabrechnung wie Familienstand oder Steuerklasse müssen nicht </w:t>
      </w:r>
      <w:r w:rsidR="00142675">
        <w:t>mitgeteilt</w:t>
      </w:r>
      <w:r>
        <w:t xml:space="preserve"> werden)</w:t>
      </w:r>
    </w:p>
    <w:p w14:paraId="660F205F" w14:textId="77777777" w:rsidR="0094485E" w:rsidRDefault="0094485E" w:rsidP="0094485E">
      <w:pPr>
        <w:ind w:left="360"/>
      </w:pPr>
    </w:p>
    <w:p w14:paraId="6D59CB41" w14:textId="77777777" w:rsidR="000E76D1" w:rsidRDefault="000E76D1"/>
    <w:p w14:paraId="28D76849" w14:textId="77777777" w:rsidR="000E76D1" w:rsidRDefault="000E76D1"/>
    <w:p w14:paraId="6AC8931B" w14:textId="77777777" w:rsidR="000E76D1" w:rsidRDefault="000E76D1"/>
    <w:sectPr w:rsidR="000E76D1" w:rsidSect="0071777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94" w:right="1134" w:bottom="79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EF94C6" w14:textId="77777777" w:rsidR="0018159E" w:rsidRDefault="0018159E">
      <w:r>
        <w:separator/>
      </w:r>
    </w:p>
  </w:endnote>
  <w:endnote w:type="continuationSeparator" w:id="0">
    <w:p w14:paraId="4B496A43" w14:textId="77777777" w:rsidR="0018159E" w:rsidRDefault="00181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Blackletter686 BT">
    <w:altName w:val="Calibri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02737" w14:textId="77777777" w:rsidR="008A6349" w:rsidRDefault="008A634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3DF7D" w14:textId="77777777" w:rsidR="00BA114C" w:rsidRPr="000E7984" w:rsidRDefault="00F21C40" w:rsidP="00BA114C">
    <w:pPr>
      <w:pStyle w:val="Fuzeile"/>
      <w:jc w:val="right"/>
      <w:rPr>
        <w:sz w:val="16"/>
        <w:szCs w:val="16"/>
      </w:rPr>
    </w:pPr>
    <w:r>
      <w:rPr>
        <w:sz w:val="16"/>
        <w:szCs w:val="16"/>
      </w:rPr>
      <w:t>Musterd</w:t>
    </w:r>
    <w:r w:rsidR="005C3D13">
      <w:rPr>
        <w:sz w:val="16"/>
        <w:szCs w:val="16"/>
      </w:rPr>
      <w:t xml:space="preserve">ienstvereinbarung </w:t>
    </w:r>
    <w:r>
      <w:rPr>
        <w:sz w:val="16"/>
        <w:szCs w:val="16"/>
      </w:rPr>
      <w:t xml:space="preserve">Praktische Zusammenarbeit, </w:t>
    </w:r>
    <w:r w:rsidR="00BA114C">
      <w:rPr>
        <w:sz w:val="16"/>
        <w:szCs w:val="16"/>
      </w:rPr>
      <w:t xml:space="preserve">Seite </w:t>
    </w:r>
    <w:r w:rsidR="00BA114C" w:rsidRPr="00BA114C">
      <w:rPr>
        <w:rStyle w:val="Seitenzahl"/>
        <w:sz w:val="16"/>
        <w:szCs w:val="16"/>
      </w:rPr>
      <w:fldChar w:fldCharType="begin"/>
    </w:r>
    <w:r w:rsidR="00BA114C" w:rsidRPr="00BA114C">
      <w:rPr>
        <w:rStyle w:val="Seitenzahl"/>
        <w:sz w:val="16"/>
        <w:szCs w:val="16"/>
      </w:rPr>
      <w:instrText xml:space="preserve"> PAGE </w:instrText>
    </w:r>
    <w:r w:rsidR="00BA114C" w:rsidRPr="00BA114C">
      <w:rPr>
        <w:rStyle w:val="Seitenzahl"/>
        <w:sz w:val="16"/>
        <w:szCs w:val="16"/>
      </w:rPr>
      <w:fldChar w:fldCharType="separate"/>
    </w:r>
    <w:r w:rsidR="008A6349">
      <w:rPr>
        <w:rStyle w:val="Seitenzahl"/>
        <w:noProof/>
        <w:sz w:val="16"/>
        <w:szCs w:val="16"/>
      </w:rPr>
      <w:t>2</w:t>
    </w:r>
    <w:r w:rsidR="00BA114C" w:rsidRPr="00BA114C">
      <w:rPr>
        <w:rStyle w:val="Seitenzahl"/>
        <w:sz w:val="16"/>
        <w:szCs w:val="16"/>
      </w:rPr>
      <w:fldChar w:fldCharType="end"/>
    </w:r>
    <w:r w:rsidR="00BA114C">
      <w:rPr>
        <w:sz w:val="16"/>
        <w:szCs w:val="16"/>
      </w:rPr>
      <w:t xml:space="preserve"> </w:t>
    </w:r>
    <w:r w:rsidR="00BA114C" w:rsidRPr="000E7984">
      <w:rPr>
        <w:sz w:val="16"/>
        <w:szCs w:val="16"/>
      </w:rPr>
      <w:t>von</w:t>
    </w:r>
    <w:r w:rsidR="00F879F6">
      <w:rPr>
        <w:sz w:val="16"/>
        <w:szCs w:val="16"/>
      </w:rPr>
      <w:t xml:space="preserve"> </w:t>
    </w:r>
    <w:r w:rsidR="00F879F6" w:rsidRPr="00F879F6">
      <w:rPr>
        <w:rStyle w:val="Seitenzahl"/>
        <w:sz w:val="18"/>
        <w:szCs w:val="18"/>
      </w:rPr>
      <w:fldChar w:fldCharType="begin"/>
    </w:r>
    <w:r w:rsidR="00F879F6" w:rsidRPr="00F879F6">
      <w:rPr>
        <w:rStyle w:val="Seitenzahl"/>
        <w:sz w:val="18"/>
        <w:szCs w:val="18"/>
      </w:rPr>
      <w:instrText xml:space="preserve"> NUMPAGES </w:instrText>
    </w:r>
    <w:r w:rsidR="00F879F6" w:rsidRPr="00F879F6">
      <w:rPr>
        <w:rStyle w:val="Seitenzahl"/>
        <w:sz w:val="18"/>
        <w:szCs w:val="18"/>
      </w:rPr>
      <w:fldChar w:fldCharType="separate"/>
    </w:r>
    <w:r w:rsidR="008A6349">
      <w:rPr>
        <w:rStyle w:val="Seitenzahl"/>
        <w:noProof/>
        <w:sz w:val="18"/>
        <w:szCs w:val="18"/>
      </w:rPr>
      <w:t>6</w:t>
    </w:r>
    <w:r w:rsidR="00F879F6" w:rsidRPr="00F879F6">
      <w:rPr>
        <w:rStyle w:val="Seitenzahl"/>
        <w:sz w:val="18"/>
        <w:szCs w:val="18"/>
      </w:rPr>
      <w:fldChar w:fldCharType="end"/>
    </w:r>
    <w:r w:rsidR="00BA114C" w:rsidRPr="000E7984">
      <w:rPr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1BA42" w14:textId="77777777" w:rsidR="00E87F3F" w:rsidRPr="00F879F6" w:rsidRDefault="003A0937" w:rsidP="000E7984">
    <w:pPr>
      <w:pStyle w:val="Fuzeile"/>
      <w:jc w:val="right"/>
      <w:rPr>
        <w:sz w:val="18"/>
        <w:szCs w:val="18"/>
      </w:rPr>
    </w:pPr>
    <w:r>
      <w:rPr>
        <w:sz w:val="16"/>
        <w:szCs w:val="16"/>
      </w:rPr>
      <w:t>Musterd</w:t>
    </w:r>
    <w:r w:rsidR="005C3D13">
      <w:rPr>
        <w:sz w:val="16"/>
        <w:szCs w:val="16"/>
      </w:rPr>
      <w:t xml:space="preserve">ienstvereinbarung </w:t>
    </w:r>
    <w:r>
      <w:rPr>
        <w:sz w:val="16"/>
        <w:szCs w:val="16"/>
      </w:rPr>
      <w:t xml:space="preserve">Praktische Zusammenarbeit, </w:t>
    </w:r>
    <w:r w:rsidR="00E87F3F" w:rsidRPr="000E7984">
      <w:rPr>
        <w:sz w:val="16"/>
        <w:szCs w:val="16"/>
      </w:rPr>
      <w:t>Seite 1</w:t>
    </w:r>
    <w:r w:rsidR="008F2257">
      <w:rPr>
        <w:sz w:val="16"/>
        <w:szCs w:val="16"/>
      </w:rPr>
      <w:t xml:space="preserve"> </w:t>
    </w:r>
    <w:r w:rsidR="00E87F3F" w:rsidRPr="000E7984">
      <w:rPr>
        <w:sz w:val="16"/>
        <w:szCs w:val="16"/>
      </w:rPr>
      <w:t xml:space="preserve">von </w:t>
    </w:r>
    <w:r w:rsidR="00F879F6" w:rsidRPr="00F879F6">
      <w:rPr>
        <w:rStyle w:val="Seitenzahl"/>
        <w:sz w:val="18"/>
        <w:szCs w:val="18"/>
      </w:rPr>
      <w:fldChar w:fldCharType="begin"/>
    </w:r>
    <w:r w:rsidR="00F879F6" w:rsidRPr="00F879F6">
      <w:rPr>
        <w:rStyle w:val="Seitenzahl"/>
        <w:sz w:val="18"/>
        <w:szCs w:val="18"/>
      </w:rPr>
      <w:instrText xml:space="preserve"> NUMPAGES </w:instrText>
    </w:r>
    <w:r w:rsidR="00F879F6" w:rsidRPr="00F879F6">
      <w:rPr>
        <w:rStyle w:val="Seitenzahl"/>
        <w:sz w:val="18"/>
        <w:szCs w:val="18"/>
      </w:rPr>
      <w:fldChar w:fldCharType="separate"/>
    </w:r>
    <w:r w:rsidR="008A6349">
      <w:rPr>
        <w:rStyle w:val="Seitenzahl"/>
        <w:noProof/>
        <w:sz w:val="18"/>
        <w:szCs w:val="18"/>
      </w:rPr>
      <w:t>6</w:t>
    </w:r>
    <w:r w:rsidR="00F879F6" w:rsidRPr="00F879F6">
      <w:rPr>
        <w:rStyle w:val="Seitenzah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C18605" w14:textId="77777777" w:rsidR="0018159E" w:rsidRDefault="0018159E">
      <w:r>
        <w:separator/>
      </w:r>
    </w:p>
  </w:footnote>
  <w:footnote w:type="continuationSeparator" w:id="0">
    <w:p w14:paraId="5CBF397F" w14:textId="77777777" w:rsidR="0018159E" w:rsidRDefault="0018159E">
      <w:r>
        <w:continuationSeparator/>
      </w:r>
    </w:p>
  </w:footnote>
  <w:footnote w:id="1">
    <w:p w14:paraId="6C270ADA" w14:textId="77777777" w:rsidR="00F77EA9" w:rsidRPr="002971BE" w:rsidRDefault="00F77EA9" w:rsidP="001B3823">
      <w:pPr>
        <w:tabs>
          <w:tab w:val="left" w:pos="426"/>
        </w:tabs>
        <w:ind w:left="426" w:hanging="426"/>
        <w:jc w:val="both"/>
        <w:rPr>
          <w:color w:val="000000"/>
          <w:sz w:val="18"/>
          <w:szCs w:val="18"/>
        </w:rPr>
      </w:pPr>
      <w:r>
        <w:rPr>
          <w:rStyle w:val="Funotenzeichen"/>
        </w:rPr>
        <w:footnoteRef/>
      </w:r>
      <w:r>
        <w:t xml:space="preserve"> </w:t>
      </w:r>
      <w:r>
        <w:tab/>
      </w:r>
      <w:r w:rsidRPr="002971BE">
        <w:rPr>
          <w:sz w:val="18"/>
          <w:szCs w:val="18"/>
        </w:rPr>
        <w:t>Hier ist die vertretungsberechtigte Person einzutragen, z.B. Dekan/in, Pfarrer/in.</w:t>
      </w:r>
      <w:r w:rsidRPr="002971BE">
        <w:rPr>
          <w:color w:val="000000"/>
          <w:sz w:val="18"/>
          <w:szCs w:val="18"/>
        </w:rPr>
        <w:t xml:space="preserve"> Nur er / sie ist gegenüber der M</w:t>
      </w:r>
      <w:r w:rsidR="000A2761" w:rsidRPr="002971BE">
        <w:rPr>
          <w:color w:val="000000"/>
          <w:sz w:val="18"/>
          <w:szCs w:val="18"/>
        </w:rPr>
        <w:t>itarbeitervertretung</w:t>
      </w:r>
      <w:r w:rsidRPr="002971BE">
        <w:rPr>
          <w:color w:val="000000"/>
          <w:sz w:val="18"/>
          <w:szCs w:val="18"/>
        </w:rPr>
        <w:t xml:space="preserve"> erklärungsberechtigt. Andere erklärungsberechtigte Personen müssen der M</w:t>
      </w:r>
      <w:r w:rsidR="000A2761" w:rsidRPr="002971BE">
        <w:rPr>
          <w:color w:val="000000"/>
          <w:sz w:val="18"/>
          <w:szCs w:val="18"/>
        </w:rPr>
        <w:t>itarbeitervertr</w:t>
      </w:r>
      <w:r w:rsidR="000A2761" w:rsidRPr="002971BE">
        <w:rPr>
          <w:color w:val="000000"/>
          <w:sz w:val="18"/>
          <w:szCs w:val="18"/>
        </w:rPr>
        <w:t>e</w:t>
      </w:r>
      <w:r w:rsidR="000A2761" w:rsidRPr="002971BE">
        <w:rPr>
          <w:color w:val="000000"/>
          <w:sz w:val="18"/>
          <w:szCs w:val="18"/>
        </w:rPr>
        <w:t>tung</w:t>
      </w:r>
      <w:r w:rsidRPr="002971BE">
        <w:rPr>
          <w:color w:val="000000"/>
          <w:sz w:val="18"/>
          <w:szCs w:val="18"/>
        </w:rPr>
        <w:t xml:space="preserve"> seitens der Dienststellenleitung schriftlich benannt werden. Ebenso muss der Widerruf </w:t>
      </w:r>
      <w:r w:rsidR="001A618B" w:rsidRPr="002971BE">
        <w:rPr>
          <w:color w:val="000000"/>
          <w:sz w:val="18"/>
          <w:szCs w:val="18"/>
        </w:rPr>
        <w:t>der Erklärungsberec</w:t>
      </w:r>
      <w:r w:rsidR="001A618B" w:rsidRPr="002971BE">
        <w:rPr>
          <w:color w:val="000000"/>
          <w:sz w:val="18"/>
          <w:szCs w:val="18"/>
        </w:rPr>
        <w:t>h</w:t>
      </w:r>
      <w:r w:rsidR="001A618B" w:rsidRPr="002971BE">
        <w:rPr>
          <w:color w:val="000000"/>
          <w:sz w:val="18"/>
          <w:szCs w:val="18"/>
        </w:rPr>
        <w:t xml:space="preserve">tigung </w:t>
      </w:r>
      <w:r w:rsidRPr="002971BE">
        <w:rPr>
          <w:color w:val="000000"/>
          <w:sz w:val="18"/>
          <w:szCs w:val="18"/>
        </w:rPr>
        <w:t>schrif</w:t>
      </w:r>
      <w:r w:rsidRPr="002971BE">
        <w:rPr>
          <w:color w:val="000000"/>
          <w:sz w:val="18"/>
          <w:szCs w:val="18"/>
        </w:rPr>
        <w:t>t</w:t>
      </w:r>
      <w:r w:rsidRPr="002971BE">
        <w:rPr>
          <w:color w:val="000000"/>
          <w:sz w:val="18"/>
          <w:szCs w:val="18"/>
        </w:rPr>
        <w:t>lich erklärt werden.</w:t>
      </w:r>
    </w:p>
    <w:p w14:paraId="30D82EFA" w14:textId="77777777" w:rsidR="00F77EA9" w:rsidRPr="002971BE" w:rsidRDefault="00F77EA9" w:rsidP="001B3823">
      <w:pPr>
        <w:tabs>
          <w:tab w:val="left" w:pos="426"/>
        </w:tabs>
        <w:ind w:left="426" w:hanging="426"/>
        <w:jc w:val="both"/>
        <w:rPr>
          <w:sz w:val="18"/>
          <w:szCs w:val="18"/>
        </w:rPr>
      </w:pPr>
      <w:r w:rsidRPr="002971BE">
        <w:rPr>
          <w:sz w:val="18"/>
          <w:szCs w:val="18"/>
        </w:rPr>
        <w:t xml:space="preserve">      </w:t>
      </w:r>
    </w:p>
  </w:footnote>
  <w:footnote w:id="2">
    <w:p w14:paraId="708F084E" w14:textId="77777777" w:rsidR="00C61CC7" w:rsidRPr="002971BE" w:rsidRDefault="00F77EA9" w:rsidP="001B3823">
      <w:pPr>
        <w:ind w:left="426" w:hanging="426"/>
        <w:jc w:val="both"/>
        <w:rPr>
          <w:sz w:val="18"/>
          <w:szCs w:val="18"/>
        </w:rPr>
      </w:pPr>
      <w:r w:rsidRPr="002971BE">
        <w:rPr>
          <w:rStyle w:val="Funotenzeichen"/>
          <w:sz w:val="18"/>
          <w:szCs w:val="18"/>
        </w:rPr>
        <w:footnoteRef/>
      </w:r>
      <w:r w:rsidRPr="002971BE">
        <w:rPr>
          <w:sz w:val="18"/>
          <w:szCs w:val="18"/>
        </w:rPr>
        <w:t xml:space="preserve"> </w:t>
      </w:r>
      <w:r w:rsidR="00C61CC7" w:rsidRPr="002971BE">
        <w:rPr>
          <w:sz w:val="18"/>
          <w:szCs w:val="18"/>
        </w:rPr>
        <w:tab/>
        <w:t>Hier ist die Stelle einzusetzen, die der M</w:t>
      </w:r>
      <w:r w:rsidR="000A2761" w:rsidRPr="002971BE">
        <w:rPr>
          <w:sz w:val="18"/>
          <w:szCs w:val="18"/>
        </w:rPr>
        <w:t>itarbeitervertretung</w:t>
      </w:r>
      <w:r w:rsidR="00C61CC7" w:rsidRPr="002971BE">
        <w:rPr>
          <w:sz w:val="18"/>
          <w:szCs w:val="18"/>
        </w:rPr>
        <w:t xml:space="preserve"> gegenüber den Zustimmungsantrag stellen darf, z. B. zuständige Personalsachbearbeiter, Kirchenbezirksrechner, Kirchenpfleger, Geschäftsführer  usw.</w:t>
      </w:r>
    </w:p>
    <w:p w14:paraId="3A3E9039" w14:textId="77777777" w:rsidR="00C61CC7" w:rsidRPr="00C61CC7" w:rsidRDefault="00C61CC7" w:rsidP="001B3823">
      <w:pPr>
        <w:jc w:val="both"/>
        <w:rPr>
          <w:sz w:val="18"/>
          <w:szCs w:val="18"/>
        </w:rPr>
      </w:pPr>
    </w:p>
    <w:p w14:paraId="0D2FA62A" w14:textId="77777777" w:rsidR="00F77EA9" w:rsidRDefault="00F77EA9">
      <w:pPr>
        <w:pStyle w:val="Funotentext"/>
      </w:pPr>
    </w:p>
  </w:footnote>
  <w:footnote w:id="3">
    <w:p w14:paraId="7806495C" w14:textId="77777777" w:rsidR="00703E9D" w:rsidRPr="002971BE" w:rsidRDefault="00C61CC7" w:rsidP="00F21C40">
      <w:pPr>
        <w:tabs>
          <w:tab w:val="left" w:pos="284"/>
          <w:tab w:val="left" w:pos="426"/>
        </w:tabs>
        <w:ind w:left="426" w:hanging="426"/>
        <w:jc w:val="both"/>
        <w:rPr>
          <w:sz w:val="18"/>
          <w:szCs w:val="18"/>
        </w:rPr>
      </w:pPr>
      <w:r w:rsidRPr="002971BE">
        <w:rPr>
          <w:rStyle w:val="Funotenzeichen"/>
          <w:sz w:val="18"/>
          <w:szCs w:val="18"/>
        </w:rPr>
        <w:footnoteRef/>
      </w:r>
      <w:r w:rsidRPr="002971BE">
        <w:rPr>
          <w:sz w:val="18"/>
          <w:szCs w:val="18"/>
        </w:rPr>
        <w:t xml:space="preserve"> </w:t>
      </w:r>
      <w:r w:rsidR="00703E9D" w:rsidRPr="002971BE">
        <w:rPr>
          <w:sz w:val="18"/>
          <w:szCs w:val="18"/>
        </w:rPr>
        <w:tab/>
        <w:t>Hier ist die Anschrift. einzusetzen, an der die Post an „die M</w:t>
      </w:r>
      <w:r w:rsidR="00473C61" w:rsidRPr="002971BE">
        <w:rPr>
          <w:sz w:val="18"/>
          <w:szCs w:val="18"/>
        </w:rPr>
        <w:t>itarbeitervertretung</w:t>
      </w:r>
      <w:r w:rsidR="00703E9D" w:rsidRPr="002971BE">
        <w:rPr>
          <w:sz w:val="18"/>
          <w:szCs w:val="18"/>
        </w:rPr>
        <w:t>“  konkret zugeht.</w:t>
      </w:r>
    </w:p>
    <w:p w14:paraId="24393FCA" w14:textId="77777777" w:rsidR="00C61CC7" w:rsidRPr="002971BE" w:rsidRDefault="00C61CC7" w:rsidP="00F21C40">
      <w:pPr>
        <w:pStyle w:val="Funotentext"/>
        <w:tabs>
          <w:tab w:val="left" w:pos="284"/>
          <w:tab w:val="left" w:pos="426"/>
        </w:tabs>
        <w:jc w:val="both"/>
        <w:rPr>
          <w:sz w:val="18"/>
          <w:szCs w:val="18"/>
        </w:rPr>
      </w:pPr>
    </w:p>
  </w:footnote>
  <w:footnote w:id="4">
    <w:p w14:paraId="4350FB7A" w14:textId="77777777" w:rsidR="00703E9D" w:rsidRPr="002971BE" w:rsidRDefault="00C61CC7" w:rsidP="00F21C40">
      <w:pPr>
        <w:tabs>
          <w:tab w:val="left" w:pos="284"/>
          <w:tab w:val="left" w:pos="426"/>
        </w:tabs>
        <w:jc w:val="both"/>
        <w:rPr>
          <w:sz w:val="18"/>
          <w:szCs w:val="18"/>
        </w:rPr>
      </w:pPr>
      <w:r w:rsidRPr="002971BE">
        <w:rPr>
          <w:rStyle w:val="Funotenzeichen"/>
          <w:sz w:val="18"/>
          <w:szCs w:val="18"/>
        </w:rPr>
        <w:footnoteRef/>
      </w:r>
      <w:r w:rsidRPr="002971BE">
        <w:rPr>
          <w:sz w:val="18"/>
          <w:szCs w:val="18"/>
        </w:rPr>
        <w:t xml:space="preserve"> </w:t>
      </w:r>
      <w:r w:rsidR="00703E9D" w:rsidRPr="002971BE">
        <w:rPr>
          <w:sz w:val="18"/>
          <w:szCs w:val="18"/>
        </w:rPr>
        <w:tab/>
        <w:t>Hier ist die Uhrzeit anzugeben, an der das Postfach üblicherweise geleert wird.</w:t>
      </w:r>
    </w:p>
    <w:p w14:paraId="14CC6205" w14:textId="77777777" w:rsidR="00C61CC7" w:rsidRPr="002971BE" w:rsidRDefault="00C61CC7" w:rsidP="00F21C40">
      <w:pPr>
        <w:pStyle w:val="Funotentext"/>
        <w:tabs>
          <w:tab w:val="left" w:pos="284"/>
          <w:tab w:val="left" w:pos="426"/>
        </w:tabs>
        <w:jc w:val="both"/>
        <w:rPr>
          <w:sz w:val="18"/>
          <w:szCs w:val="18"/>
        </w:rPr>
      </w:pPr>
    </w:p>
  </w:footnote>
  <w:footnote w:id="5">
    <w:p w14:paraId="7FD92677" w14:textId="77777777" w:rsidR="009F7380" w:rsidRPr="002971BE" w:rsidRDefault="009F7380" w:rsidP="00F21C40">
      <w:pPr>
        <w:pStyle w:val="Funotentext"/>
        <w:tabs>
          <w:tab w:val="left" w:pos="284"/>
          <w:tab w:val="left" w:pos="426"/>
        </w:tabs>
        <w:jc w:val="both"/>
        <w:rPr>
          <w:sz w:val="18"/>
          <w:szCs w:val="18"/>
        </w:rPr>
      </w:pPr>
      <w:r w:rsidRPr="002971BE">
        <w:rPr>
          <w:rStyle w:val="Funotenzeichen"/>
          <w:sz w:val="18"/>
          <w:szCs w:val="18"/>
        </w:rPr>
        <w:footnoteRef/>
      </w:r>
      <w:r w:rsidRPr="002971BE">
        <w:rPr>
          <w:sz w:val="18"/>
          <w:szCs w:val="18"/>
        </w:rPr>
        <w:t xml:space="preserve">      </w:t>
      </w:r>
      <w:r w:rsidR="00DD1B27" w:rsidRPr="002971BE">
        <w:rPr>
          <w:sz w:val="18"/>
          <w:szCs w:val="18"/>
        </w:rPr>
        <w:t xml:space="preserve"> </w:t>
      </w:r>
      <w:r w:rsidRPr="002971BE">
        <w:rPr>
          <w:sz w:val="18"/>
          <w:szCs w:val="18"/>
        </w:rPr>
        <w:t>Voraussetzung ist</w:t>
      </w:r>
      <w:r w:rsidR="00DB0486" w:rsidRPr="002971BE">
        <w:rPr>
          <w:sz w:val="18"/>
          <w:szCs w:val="18"/>
        </w:rPr>
        <w:t xml:space="preserve"> nach dem Beschluss der Schlichtungsstelle (VR # 31und 32/2008 L)</w:t>
      </w:r>
      <w:r w:rsidRPr="002971BE">
        <w:rPr>
          <w:sz w:val="18"/>
          <w:szCs w:val="18"/>
        </w:rPr>
        <w:t>, dass</w:t>
      </w:r>
    </w:p>
    <w:p w14:paraId="48A59C77" w14:textId="77777777" w:rsidR="009F7380" w:rsidRPr="002971BE" w:rsidRDefault="009F7380" w:rsidP="00F21C40">
      <w:pPr>
        <w:pStyle w:val="Funotentext"/>
        <w:tabs>
          <w:tab w:val="left" w:pos="284"/>
          <w:tab w:val="left" w:pos="426"/>
        </w:tabs>
        <w:jc w:val="both"/>
        <w:rPr>
          <w:sz w:val="18"/>
          <w:szCs w:val="18"/>
        </w:rPr>
      </w:pPr>
      <w:r w:rsidRPr="002971BE">
        <w:rPr>
          <w:sz w:val="18"/>
          <w:szCs w:val="18"/>
        </w:rPr>
        <w:t xml:space="preserve">       - die Email-Adresse von der MAV benannt wird</w:t>
      </w:r>
    </w:p>
    <w:p w14:paraId="1470572D" w14:textId="77777777" w:rsidR="009F7380" w:rsidRPr="002971BE" w:rsidRDefault="009F7380" w:rsidP="00F21C40">
      <w:pPr>
        <w:pStyle w:val="Funotentext"/>
        <w:tabs>
          <w:tab w:val="left" w:pos="284"/>
          <w:tab w:val="left" w:pos="426"/>
        </w:tabs>
        <w:jc w:val="both"/>
        <w:rPr>
          <w:sz w:val="18"/>
          <w:szCs w:val="18"/>
        </w:rPr>
      </w:pPr>
      <w:r w:rsidRPr="002971BE">
        <w:rPr>
          <w:sz w:val="18"/>
          <w:szCs w:val="18"/>
        </w:rPr>
        <w:t xml:space="preserve">       - die technischen Voraussetzungen (eigener PC für MAV) und</w:t>
      </w:r>
    </w:p>
    <w:p w14:paraId="34CD19F0" w14:textId="77777777" w:rsidR="009F7380" w:rsidRPr="002971BE" w:rsidRDefault="009F7380" w:rsidP="00F21C40">
      <w:pPr>
        <w:pStyle w:val="Funotentext"/>
        <w:tabs>
          <w:tab w:val="left" w:pos="284"/>
          <w:tab w:val="left" w:pos="426"/>
        </w:tabs>
        <w:jc w:val="both"/>
        <w:rPr>
          <w:sz w:val="18"/>
          <w:szCs w:val="18"/>
        </w:rPr>
      </w:pPr>
      <w:r w:rsidRPr="002971BE">
        <w:rPr>
          <w:sz w:val="18"/>
          <w:szCs w:val="18"/>
        </w:rPr>
        <w:t xml:space="preserve">       - die datenschutzrechtlichen Voraussetzungen gegeben sind (Verschlüsselung von Personaldaten</w:t>
      </w:r>
      <w:r w:rsidRPr="002971BE">
        <w:rPr>
          <w:sz w:val="18"/>
          <w:szCs w:val="18"/>
        </w:rPr>
        <w:br/>
        <w:t xml:space="preserve">         siehe Rundschreiben des OKR AZ 87.40</w:t>
      </w:r>
      <w:r w:rsidR="004F76AA" w:rsidRPr="002971BE">
        <w:rPr>
          <w:sz w:val="18"/>
          <w:szCs w:val="18"/>
        </w:rPr>
        <w:t xml:space="preserve"> o</w:t>
      </w:r>
      <w:r w:rsidRPr="002971BE">
        <w:rPr>
          <w:sz w:val="18"/>
          <w:szCs w:val="18"/>
        </w:rPr>
        <w:t xml:space="preserve"> Nr.</w:t>
      </w:r>
      <w:r w:rsidR="004F76AA" w:rsidRPr="002971BE">
        <w:rPr>
          <w:sz w:val="18"/>
          <w:szCs w:val="18"/>
        </w:rPr>
        <w:t>-</w:t>
      </w:r>
      <w:r w:rsidRPr="002971BE">
        <w:rPr>
          <w:sz w:val="18"/>
          <w:szCs w:val="18"/>
        </w:rPr>
        <w:t>/7.4)</w:t>
      </w:r>
    </w:p>
    <w:p w14:paraId="3B68D5B1" w14:textId="77777777" w:rsidR="009F7380" w:rsidRPr="002971BE" w:rsidRDefault="009F7380" w:rsidP="00F21C40">
      <w:pPr>
        <w:pStyle w:val="Funotentext"/>
        <w:tabs>
          <w:tab w:val="left" w:pos="284"/>
          <w:tab w:val="left" w:pos="426"/>
        </w:tabs>
        <w:jc w:val="both"/>
        <w:rPr>
          <w:sz w:val="18"/>
          <w:szCs w:val="18"/>
        </w:rPr>
      </w:pPr>
      <w:r w:rsidRPr="002971BE">
        <w:rPr>
          <w:sz w:val="18"/>
          <w:szCs w:val="18"/>
        </w:rPr>
        <w:t xml:space="preserve">       - die Identität der Person des Erklärenden durch Namenswiedergabe gewährleistet ist und</w:t>
      </w:r>
    </w:p>
    <w:p w14:paraId="3FDAC868" w14:textId="77777777" w:rsidR="009F7380" w:rsidRPr="002971BE" w:rsidRDefault="009F7380" w:rsidP="00F21C40">
      <w:pPr>
        <w:pStyle w:val="Funotentext"/>
        <w:tabs>
          <w:tab w:val="left" w:pos="284"/>
          <w:tab w:val="left" w:pos="426"/>
        </w:tabs>
        <w:jc w:val="both"/>
        <w:rPr>
          <w:sz w:val="18"/>
          <w:szCs w:val="18"/>
        </w:rPr>
      </w:pPr>
      <w:r w:rsidRPr="002971BE">
        <w:rPr>
          <w:sz w:val="18"/>
          <w:szCs w:val="18"/>
        </w:rPr>
        <w:t xml:space="preserve">       - die Vollständigkeit der Erklärung durch Anbringung einer Grußformel, die maschinenschriftliche</w:t>
      </w:r>
      <w:r w:rsidR="00473C61" w:rsidRPr="002971BE">
        <w:rPr>
          <w:sz w:val="18"/>
          <w:szCs w:val="18"/>
        </w:rPr>
        <w:br/>
        <w:t xml:space="preserve">   </w:t>
      </w:r>
      <w:r w:rsidRPr="002971BE">
        <w:rPr>
          <w:sz w:val="18"/>
          <w:szCs w:val="18"/>
        </w:rPr>
        <w:t xml:space="preserve">      Namenswiedergabe oder Ähnliches unmissverständlich kenntlich gemacht wird.</w:t>
      </w:r>
    </w:p>
    <w:p w14:paraId="47472735" w14:textId="77777777" w:rsidR="003009CA" w:rsidRPr="002971BE" w:rsidRDefault="003009CA" w:rsidP="00F21C40">
      <w:pPr>
        <w:pStyle w:val="Funotentext"/>
        <w:tabs>
          <w:tab w:val="left" w:pos="284"/>
          <w:tab w:val="left" w:pos="426"/>
        </w:tabs>
        <w:jc w:val="both"/>
        <w:rPr>
          <w:sz w:val="18"/>
          <w:szCs w:val="18"/>
        </w:rPr>
      </w:pPr>
    </w:p>
  </w:footnote>
  <w:footnote w:id="6">
    <w:p w14:paraId="0FB7E589" w14:textId="77777777" w:rsidR="00C520F5" w:rsidRPr="002971BE" w:rsidRDefault="00DA2F50" w:rsidP="00F21C40">
      <w:pPr>
        <w:tabs>
          <w:tab w:val="left" w:pos="284"/>
          <w:tab w:val="left" w:pos="426"/>
        </w:tabs>
        <w:ind w:left="426" w:hanging="426"/>
        <w:jc w:val="both"/>
        <w:rPr>
          <w:sz w:val="18"/>
          <w:szCs w:val="18"/>
        </w:rPr>
      </w:pPr>
      <w:r w:rsidRPr="002971BE">
        <w:rPr>
          <w:rStyle w:val="Funotenzeichen"/>
          <w:sz w:val="18"/>
          <w:szCs w:val="18"/>
        </w:rPr>
        <w:footnoteRef/>
      </w:r>
      <w:r w:rsidRPr="002971BE">
        <w:rPr>
          <w:sz w:val="18"/>
          <w:szCs w:val="18"/>
        </w:rPr>
        <w:t xml:space="preserve">      Bei kleinen Kirchengemeinden ist zu prüfen, ob eine interne Ausschreibungspflicht überhaupt Sinn macht. Oft gibt es nur einen Mitarbeiter in einer bestimmten Berufsgruppe</w:t>
      </w:r>
      <w:r w:rsidR="0007291B" w:rsidRPr="002971BE">
        <w:rPr>
          <w:sz w:val="18"/>
          <w:szCs w:val="18"/>
        </w:rPr>
        <w:t xml:space="preserve"> </w:t>
      </w:r>
      <w:r w:rsidRPr="002971BE">
        <w:rPr>
          <w:sz w:val="18"/>
          <w:szCs w:val="18"/>
        </w:rPr>
        <w:t>(z.B</w:t>
      </w:r>
      <w:r w:rsidR="0007291B" w:rsidRPr="002971BE">
        <w:rPr>
          <w:sz w:val="18"/>
          <w:szCs w:val="18"/>
        </w:rPr>
        <w:t>.</w:t>
      </w:r>
      <w:r w:rsidRPr="002971BE">
        <w:rPr>
          <w:sz w:val="18"/>
          <w:szCs w:val="18"/>
        </w:rPr>
        <w:t xml:space="preserve"> Mesner</w:t>
      </w:r>
      <w:r w:rsidR="00CF40A1" w:rsidRPr="002971BE">
        <w:rPr>
          <w:sz w:val="18"/>
          <w:szCs w:val="18"/>
        </w:rPr>
        <w:t>).</w:t>
      </w:r>
    </w:p>
    <w:p w14:paraId="1CED84F9" w14:textId="77777777" w:rsidR="00DA2F50" w:rsidRPr="002971BE" w:rsidRDefault="00DA2F50" w:rsidP="00F21C40">
      <w:pPr>
        <w:pStyle w:val="Funotentext"/>
        <w:tabs>
          <w:tab w:val="left" w:pos="284"/>
          <w:tab w:val="left" w:pos="426"/>
        </w:tabs>
        <w:jc w:val="both"/>
        <w:rPr>
          <w:sz w:val="18"/>
          <w:szCs w:val="18"/>
        </w:rPr>
      </w:pPr>
    </w:p>
  </w:footnote>
  <w:footnote w:id="7">
    <w:p w14:paraId="5F1313E1" w14:textId="77777777" w:rsidR="00CF40A1" w:rsidRPr="002971BE" w:rsidRDefault="00CF40A1" w:rsidP="00F21C40">
      <w:pPr>
        <w:tabs>
          <w:tab w:val="left" w:pos="284"/>
          <w:tab w:val="left" w:pos="426"/>
        </w:tabs>
        <w:ind w:left="426" w:hanging="426"/>
        <w:jc w:val="both"/>
        <w:rPr>
          <w:sz w:val="18"/>
          <w:szCs w:val="18"/>
        </w:rPr>
      </w:pPr>
      <w:r w:rsidRPr="002971BE">
        <w:rPr>
          <w:rStyle w:val="Funotenzeichen"/>
          <w:sz w:val="18"/>
          <w:szCs w:val="18"/>
        </w:rPr>
        <w:footnoteRef/>
      </w:r>
      <w:r w:rsidRPr="002971BE">
        <w:rPr>
          <w:sz w:val="18"/>
          <w:szCs w:val="18"/>
        </w:rPr>
        <w:t xml:space="preserve">       Legen Sie konkret fest,</w:t>
      </w:r>
      <w:r w:rsidR="008F2257">
        <w:rPr>
          <w:sz w:val="18"/>
          <w:szCs w:val="18"/>
        </w:rPr>
        <w:t xml:space="preserve"> für welchen Bereich</w:t>
      </w:r>
      <w:r w:rsidR="002F259D">
        <w:rPr>
          <w:sz w:val="18"/>
          <w:szCs w:val="18"/>
        </w:rPr>
        <w:t xml:space="preserve"> die interne Ausschreibung erfolgen soll (Kirchenbezirk, Kircheng</w:t>
      </w:r>
      <w:r w:rsidR="002F259D">
        <w:rPr>
          <w:sz w:val="18"/>
          <w:szCs w:val="18"/>
        </w:rPr>
        <w:t>e</w:t>
      </w:r>
      <w:r w:rsidR="002F259D">
        <w:rPr>
          <w:sz w:val="18"/>
          <w:szCs w:val="18"/>
        </w:rPr>
        <w:t xml:space="preserve">meinde) und </w:t>
      </w:r>
      <w:r w:rsidRPr="002971BE">
        <w:rPr>
          <w:sz w:val="18"/>
          <w:szCs w:val="18"/>
        </w:rPr>
        <w:t xml:space="preserve"> was </w:t>
      </w:r>
      <w:r w:rsidR="0007291B" w:rsidRPr="002971BE">
        <w:rPr>
          <w:sz w:val="18"/>
          <w:szCs w:val="18"/>
        </w:rPr>
        <w:t>S</w:t>
      </w:r>
      <w:r w:rsidRPr="002971BE">
        <w:rPr>
          <w:sz w:val="18"/>
          <w:szCs w:val="18"/>
        </w:rPr>
        <w:t xml:space="preserve">ie unter einer </w:t>
      </w:r>
      <w:r w:rsidRPr="002971BE">
        <w:rPr>
          <w:b/>
          <w:sz w:val="18"/>
          <w:szCs w:val="18"/>
        </w:rPr>
        <w:t>internen Ausschreibung</w:t>
      </w:r>
      <w:r w:rsidRPr="002971BE">
        <w:rPr>
          <w:sz w:val="18"/>
          <w:szCs w:val="18"/>
        </w:rPr>
        <w:t xml:space="preserve"> verstehen</w:t>
      </w:r>
      <w:r w:rsidR="002F259D">
        <w:rPr>
          <w:sz w:val="18"/>
          <w:szCs w:val="18"/>
        </w:rPr>
        <w:t>. F</w:t>
      </w:r>
      <w:r w:rsidRPr="002971BE">
        <w:rPr>
          <w:sz w:val="18"/>
          <w:szCs w:val="18"/>
        </w:rPr>
        <w:t xml:space="preserve">ormulieren Sie das Verfahren im </w:t>
      </w:r>
      <w:r w:rsidR="0007291B" w:rsidRPr="002971BE">
        <w:rPr>
          <w:sz w:val="18"/>
          <w:szCs w:val="18"/>
        </w:rPr>
        <w:t>E</w:t>
      </w:r>
      <w:r w:rsidRPr="002971BE">
        <w:rPr>
          <w:sz w:val="18"/>
          <w:szCs w:val="18"/>
        </w:rPr>
        <w:t>inze</w:t>
      </w:r>
      <w:r w:rsidRPr="002971BE">
        <w:rPr>
          <w:sz w:val="18"/>
          <w:szCs w:val="18"/>
        </w:rPr>
        <w:t>l</w:t>
      </w:r>
      <w:r w:rsidRPr="002971BE">
        <w:rPr>
          <w:sz w:val="18"/>
          <w:szCs w:val="18"/>
        </w:rPr>
        <w:t>nen</w:t>
      </w:r>
      <w:r w:rsidR="0007291B" w:rsidRPr="002971BE">
        <w:rPr>
          <w:sz w:val="18"/>
          <w:szCs w:val="18"/>
        </w:rPr>
        <w:t xml:space="preserve">. </w:t>
      </w:r>
      <w:r w:rsidRPr="002971BE">
        <w:rPr>
          <w:sz w:val="18"/>
          <w:szCs w:val="18"/>
        </w:rPr>
        <w:t>(</w:t>
      </w:r>
      <w:r w:rsidR="0007291B" w:rsidRPr="002971BE">
        <w:rPr>
          <w:sz w:val="18"/>
          <w:szCs w:val="18"/>
        </w:rPr>
        <w:t>In w</w:t>
      </w:r>
      <w:r w:rsidRPr="002971BE">
        <w:rPr>
          <w:sz w:val="18"/>
          <w:szCs w:val="18"/>
        </w:rPr>
        <w:t>elche</w:t>
      </w:r>
      <w:r w:rsidR="0007291B" w:rsidRPr="002971BE">
        <w:rPr>
          <w:sz w:val="18"/>
          <w:szCs w:val="18"/>
        </w:rPr>
        <w:t>n</w:t>
      </w:r>
      <w:r w:rsidRPr="002971BE">
        <w:rPr>
          <w:sz w:val="18"/>
          <w:szCs w:val="18"/>
        </w:rPr>
        <w:t xml:space="preserve"> Gemeinden w</w:t>
      </w:r>
      <w:r w:rsidR="0007291B" w:rsidRPr="002971BE">
        <w:rPr>
          <w:sz w:val="18"/>
          <w:szCs w:val="18"/>
        </w:rPr>
        <w:t>erden freie Stellen</w:t>
      </w:r>
      <w:r w:rsidRPr="002971BE">
        <w:rPr>
          <w:sz w:val="18"/>
          <w:szCs w:val="18"/>
        </w:rPr>
        <w:t xml:space="preserve"> </w:t>
      </w:r>
      <w:r w:rsidR="0007291B" w:rsidRPr="002971BE">
        <w:rPr>
          <w:sz w:val="18"/>
          <w:szCs w:val="18"/>
        </w:rPr>
        <w:t>ausgeschrieben</w:t>
      </w:r>
      <w:r w:rsidRPr="002971BE">
        <w:rPr>
          <w:sz w:val="18"/>
          <w:szCs w:val="18"/>
        </w:rPr>
        <w:t>, werden auch selbständige Einrichtungen</w:t>
      </w:r>
      <w:r w:rsidR="0007291B" w:rsidRPr="002971BE">
        <w:rPr>
          <w:sz w:val="18"/>
          <w:szCs w:val="18"/>
        </w:rPr>
        <w:t xml:space="preserve"> wie z.B. Kreisdiakonieverbände</w:t>
      </w:r>
      <w:r w:rsidRPr="002971BE">
        <w:rPr>
          <w:sz w:val="18"/>
          <w:szCs w:val="18"/>
        </w:rPr>
        <w:t xml:space="preserve"> </w:t>
      </w:r>
      <w:r w:rsidR="0007291B" w:rsidRPr="002971BE">
        <w:rPr>
          <w:sz w:val="18"/>
          <w:szCs w:val="18"/>
        </w:rPr>
        <w:t>in das interne Stellenausschreibungsverfahren im Kirchenbezirk mit einbezogen, soll sich die interne Stellenausschreibung nur auf das Zuständigkeitsgebiet des Anstellungsträgers bezi</w:t>
      </w:r>
      <w:r w:rsidR="0007291B" w:rsidRPr="002971BE">
        <w:rPr>
          <w:sz w:val="18"/>
          <w:szCs w:val="18"/>
        </w:rPr>
        <w:t>e</w:t>
      </w:r>
      <w:r w:rsidR="0007291B" w:rsidRPr="002971BE">
        <w:rPr>
          <w:sz w:val="18"/>
          <w:szCs w:val="18"/>
        </w:rPr>
        <w:t>hen</w:t>
      </w:r>
      <w:r w:rsidRPr="002971BE">
        <w:rPr>
          <w:sz w:val="18"/>
          <w:szCs w:val="18"/>
        </w:rPr>
        <w:t>).</w:t>
      </w:r>
    </w:p>
    <w:p w14:paraId="79EE8D41" w14:textId="77777777" w:rsidR="00CF40A1" w:rsidRPr="002971BE" w:rsidRDefault="00CF40A1" w:rsidP="00F21C40">
      <w:pPr>
        <w:pStyle w:val="Funotentext"/>
        <w:tabs>
          <w:tab w:val="left" w:pos="284"/>
          <w:tab w:val="left" w:pos="426"/>
        </w:tabs>
        <w:jc w:val="both"/>
        <w:rPr>
          <w:sz w:val="18"/>
          <w:szCs w:val="18"/>
        </w:rPr>
      </w:pPr>
    </w:p>
  </w:footnote>
  <w:footnote w:id="8">
    <w:p w14:paraId="4FADF3BE" w14:textId="77777777" w:rsidR="00B76C13" w:rsidRDefault="00B76C13" w:rsidP="00F21C40">
      <w:pPr>
        <w:pStyle w:val="Funotentext"/>
        <w:tabs>
          <w:tab w:val="left" w:pos="426"/>
        </w:tabs>
        <w:jc w:val="both"/>
        <w:rPr>
          <w:sz w:val="18"/>
          <w:szCs w:val="18"/>
        </w:rPr>
      </w:pPr>
      <w:r w:rsidRPr="00DD1B27">
        <w:rPr>
          <w:rStyle w:val="Funotenzeichen"/>
          <w:sz w:val="18"/>
          <w:szCs w:val="18"/>
        </w:rPr>
        <w:footnoteRef/>
      </w:r>
      <w:r w:rsidRPr="00DD1B27">
        <w:rPr>
          <w:sz w:val="18"/>
          <w:szCs w:val="18"/>
        </w:rPr>
        <w:t xml:space="preserve">     Bitte tragen sie eine angemessene Frist ein, nach der die Stelle auch extern ausgeschrieben werden </w:t>
      </w:r>
      <w:r w:rsidRPr="00DD1B27">
        <w:rPr>
          <w:sz w:val="18"/>
          <w:szCs w:val="18"/>
        </w:rPr>
        <w:br/>
        <w:t xml:space="preserve">      kann.  </w:t>
      </w:r>
    </w:p>
    <w:p w14:paraId="5F6CA70C" w14:textId="77777777" w:rsidR="00B3584F" w:rsidRPr="00DD1B27" w:rsidRDefault="00B3584F" w:rsidP="00DD1B27">
      <w:pPr>
        <w:pStyle w:val="Funotentext"/>
        <w:tabs>
          <w:tab w:val="left" w:pos="426"/>
        </w:tabs>
        <w:rPr>
          <w:sz w:val="18"/>
          <w:szCs w:val="18"/>
        </w:rPr>
      </w:pPr>
    </w:p>
  </w:footnote>
  <w:footnote w:id="9">
    <w:p w14:paraId="66516E32" w14:textId="77777777" w:rsidR="00DB0486" w:rsidRPr="00DD1B27" w:rsidRDefault="00DB0486" w:rsidP="00DD1B27">
      <w:pPr>
        <w:tabs>
          <w:tab w:val="left" w:pos="426"/>
        </w:tabs>
        <w:jc w:val="both"/>
        <w:rPr>
          <w:sz w:val="18"/>
          <w:szCs w:val="18"/>
        </w:rPr>
      </w:pPr>
      <w:r w:rsidRPr="00DD1B27">
        <w:rPr>
          <w:rStyle w:val="Funotenzeichen"/>
          <w:sz w:val="18"/>
          <w:szCs w:val="18"/>
        </w:rPr>
        <w:footnoteRef/>
      </w:r>
      <w:r w:rsidRPr="00DD1B27">
        <w:rPr>
          <w:sz w:val="18"/>
          <w:szCs w:val="18"/>
        </w:rPr>
        <w:t xml:space="preserve"> Ein Muster befindet sich</w:t>
      </w:r>
      <w:r w:rsidR="00A61285" w:rsidRPr="00DD1B27">
        <w:rPr>
          <w:sz w:val="18"/>
          <w:szCs w:val="18"/>
        </w:rPr>
        <w:t xml:space="preserve"> im Handbuch kirchliches Arbeitsrecht</w:t>
      </w:r>
      <w:r w:rsidR="00B76C13" w:rsidRPr="00DD1B27">
        <w:rPr>
          <w:sz w:val="18"/>
          <w:szCs w:val="18"/>
        </w:rPr>
        <w:t xml:space="preserve"> </w:t>
      </w:r>
      <w:r w:rsidR="00A61285" w:rsidRPr="00DD1B27">
        <w:rPr>
          <w:sz w:val="18"/>
          <w:szCs w:val="18"/>
        </w:rPr>
        <w:t>(</w:t>
      </w:r>
      <w:r w:rsidRPr="00DD1B27">
        <w:rPr>
          <w:sz w:val="18"/>
          <w:szCs w:val="18"/>
        </w:rPr>
        <w:t>rote</w:t>
      </w:r>
      <w:r w:rsidR="00A61285" w:rsidRPr="00DD1B27">
        <w:rPr>
          <w:sz w:val="18"/>
          <w:szCs w:val="18"/>
        </w:rPr>
        <w:t xml:space="preserve"> </w:t>
      </w:r>
      <w:r w:rsidRPr="00DD1B27">
        <w:rPr>
          <w:sz w:val="18"/>
          <w:szCs w:val="18"/>
        </w:rPr>
        <w:t>Ordner</w:t>
      </w:r>
      <w:r w:rsidR="00A61285" w:rsidRPr="00DD1B27">
        <w:rPr>
          <w:sz w:val="18"/>
          <w:szCs w:val="18"/>
        </w:rPr>
        <w:t>)</w:t>
      </w:r>
      <w:r w:rsidRPr="00DD1B27">
        <w:rPr>
          <w:sz w:val="18"/>
          <w:szCs w:val="18"/>
        </w:rPr>
        <w:t>/Band</w:t>
      </w:r>
      <w:r w:rsidR="002F259D">
        <w:rPr>
          <w:sz w:val="18"/>
          <w:szCs w:val="18"/>
        </w:rPr>
        <w:t xml:space="preserve"> </w:t>
      </w:r>
      <w:r w:rsidRPr="00DD1B27">
        <w:rPr>
          <w:sz w:val="18"/>
          <w:szCs w:val="18"/>
        </w:rPr>
        <w:t xml:space="preserve">2/A-Z/ </w:t>
      </w:r>
      <w:r w:rsidR="00A61285" w:rsidRPr="00DD1B27">
        <w:rPr>
          <w:sz w:val="18"/>
          <w:szCs w:val="18"/>
        </w:rPr>
        <w:br/>
        <w:t xml:space="preserve">      </w:t>
      </w:r>
      <w:r w:rsidRPr="00DD1B27">
        <w:rPr>
          <w:sz w:val="18"/>
          <w:szCs w:val="18"/>
        </w:rPr>
        <w:t>Arbeitsplatzbeschreibung.</w:t>
      </w:r>
    </w:p>
    <w:p w14:paraId="5CFD5126" w14:textId="77777777" w:rsidR="00DB0486" w:rsidRPr="00DD1B27" w:rsidRDefault="00DB0486" w:rsidP="00DD1B27">
      <w:pPr>
        <w:pStyle w:val="Funotentext"/>
        <w:tabs>
          <w:tab w:val="left" w:pos="426"/>
        </w:tabs>
        <w:rPr>
          <w:sz w:val="18"/>
          <w:szCs w:val="18"/>
        </w:rPr>
      </w:pPr>
    </w:p>
  </w:footnote>
  <w:footnote w:id="10">
    <w:p w14:paraId="7D1F089A" w14:textId="77777777" w:rsidR="003A2295" w:rsidRPr="00DD1B27" w:rsidRDefault="003A2295" w:rsidP="00DD1B27">
      <w:pPr>
        <w:pStyle w:val="Funotentext"/>
        <w:tabs>
          <w:tab w:val="left" w:pos="426"/>
        </w:tabs>
        <w:rPr>
          <w:sz w:val="18"/>
          <w:szCs w:val="18"/>
        </w:rPr>
      </w:pPr>
      <w:r w:rsidRPr="00DD1B27">
        <w:rPr>
          <w:rStyle w:val="Funotenzeichen"/>
          <w:sz w:val="18"/>
          <w:szCs w:val="18"/>
        </w:rPr>
        <w:footnoteRef/>
      </w:r>
      <w:r w:rsidRPr="00DD1B27">
        <w:rPr>
          <w:sz w:val="18"/>
          <w:szCs w:val="18"/>
        </w:rPr>
        <w:t xml:space="preserve">    Bitte bilden Sie die Praxis vor Ort ab, z.B. bis zum Beginn</w:t>
      </w:r>
      <w:r w:rsidR="003009CA" w:rsidRPr="00DD1B27">
        <w:rPr>
          <w:sz w:val="18"/>
          <w:szCs w:val="18"/>
        </w:rPr>
        <w:t>/Ende</w:t>
      </w:r>
      <w:r w:rsidRPr="00DD1B27">
        <w:rPr>
          <w:sz w:val="18"/>
          <w:szCs w:val="18"/>
        </w:rPr>
        <w:t xml:space="preserve"> der Bewerbungsgespräche</w:t>
      </w:r>
    </w:p>
    <w:p w14:paraId="2A99E812" w14:textId="77777777" w:rsidR="003A2295" w:rsidRPr="00DD1B27" w:rsidRDefault="003A2295" w:rsidP="00DD1B27">
      <w:pPr>
        <w:pStyle w:val="Funotentext"/>
        <w:tabs>
          <w:tab w:val="left" w:pos="426"/>
        </w:tabs>
        <w:rPr>
          <w:sz w:val="18"/>
          <w:szCs w:val="18"/>
        </w:rPr>
      </w:pPr>
      <w:r w:rsidRPr="00DD1B27">
        <w:rPr>
          <w:sz w:val="18"/>
          <w:szCs w:val="18"/>
        </w:rPr>
        <w:t xml:space="preserve">                                                                </w:t>
      </w:r>
    </w:p>
  </w:footnote>
  <w:footnote w:id="11">
    <w:p w14:paraId="6D68B235" w14:textId="77777777" w:rsidR="00B92CA1" w:rsidRDefault="00B92CA1" w:rsidP="00DD1B27">
      <w:pPr>
        <w:pStyle w:val="Funotentext"/>
        <w:tabs>
          <w:tab w:val="left" w:pos="426"/>
        </w:tabs>
        <w:rPr>
          <w:sz w:val="18"/>
          <w:szCs w:val="18"/>
        </w:rPr>
      </w:pPr>
      <w:r w:rsidRPr="00DD1B27">
        <w:rPr>
          <w:rStyle w:val="Funotenzeichen"/>
          <w:sz w:val="18"/>
          <w:szCs w:val="18"/>
        </w:rPr>
        <w:footnoteRef/>
      </w:r>
      <w:r w:rsidRPr="00DD1B27">
        <w:rPr>
          <w:sz w:val="18"/>
          <w:szCs w:val="18"/>
        </w:rPr>
        <w:t xml:space="preserve">  </w:t>
      </w:r>
      <w:r w:rsidR="002F259D">
        <w:rPr>
          <w:sz w:val="18"/>
          <w:szCs w:val="18"/>
        </w:rPr>
        <w:t xml:space="preserve"> </w:t>
      </w:r>
      <w:r w:rsidRPr="00DD1B27">
        <w:rPr>
          <w:sz w:val="18"/>
          <w:szCs w:val="18"/>
        </w:rPr>
        <w:t xml:space="preserve"> Ein Muster befindet sich </w:t>
      </w:r>
      <w:r w:rsidR="00A61285" w:rsidRPr="00DD1B27">
        <w:rPr>
          <w:sz w:val="18"/>
          <w:szCs w:val="18"/>
        </w:rPr>
        <w:t>im Handbuch kirchliches Arbeitsrecht (</w:t>
      </w:r>
      <w:r w:rsidRPr="00DD1B27">
        <w:rPr>
          <w:sz w:val="18"/>
          <w:szCs w:val="18"/>
        </w:rPr>
        <w:t>rote Ordner</w:t>
      </w:r>
      <w:r w:rsidR="00A61285" w:rsidRPr="00DD1B27">
        <w:rPr>
          <w:sz w:val="18"/>
          <w:szCs w:val="18"/>
        </w:rPr>
        <w:t>)</w:t>
      </w:r>
      <w:r w:rsidRPr="00DD1B27">
        <w:rPr>
          <w:sz w:val="18"/>
          <w:szCs w:val="18"/>
        </w:rPr>
        <w:t xml:space="preserve">/ Band 2/ Mitbestimmung/ </w:t>
      </w:r>
      <w:r w:rsidR="00A61285" w:rsidRPr="00DD1B27">
        <w:rPr>
          <w:sz w:val="18"/>
          <w:szCs w:val="18"/>
        </w:rPr>
        <w:br/>
        <w:t xml:space="preserve">      </w:t>
      </w:r>
      <w:r w:rsidRPr="00DD1B27">
        <w:rPr>
          <w:sz w:val="18"/>
          <w:szCs w:val="18"/>
        </w:rPr>
        <w:t xml:space="preserve">Formular Beteiligung </w:t>
      </w:r>
    </w:p>
    <w:p w14:paraId="648999E1" w14:textId="77777777" w:rsidR="00B3584F" w:rsidRPr="00DD1B27" w:rsidRDefault="00B3584F" w:rsidP="00DD1B27">
      <w:pPr>
        <w:pStyle w:val="Funotentext"/>
        <w:tabs>
          <w:tab w:val="left" w:pos="426"/>
        </w:tabs>
        <w:rPr>
          <w:sz w:val="18"/>
          <w:szCs w:val="18"/>
        </w:rPr>
      </w:pPr>
    </w:p>
  </w:footnote>
  <w:footnote w:id="12">
    <w:p w14:paraId="0DE14C0B" w14:textId="77777777" w:rsidR="002B4AEF" w:rsidRPr="00DD1B27" w:rsidRDefault="002B4AEF" w:rsidP="00DD1B27">
      <w:pPr>
        <w:tabs>
          <w:tab w:val="left" w:pos="426"/>
        </w:tabs>
        <w:jc w:val="both"/>
        <w:rPr>
          <w:sz w:val="18"/>
          <w:szCs w:val="18"/>
        </w:rPr>
      </w:pPr>
      <w:r w:rsidRPr="00DD1B27">
        <w:rPr>
          <w:rStyle w:val="Funotenzeichen"/>
          <w:sz w:val="18"/>
          <w:szCs w:val="18"/>
        </w:rPr>
        <w:footnoteRef/>
      </w:r>
      <w:r w:rsidRPr="00DD1B27">
        <w:rPr>
          <w:sz w:val="18"/>
          <w:szCs w:val="18"/>
        </w:rPr>
        <w:t xml:space="preserve"> </w:t>
      </w:r>
      <w:r w:rsidR="003A2295" w:rsidRPr="00DD1B27">
        <w:rPr>
          <w:sz w:val="18"/>
          <w:szCs w:val="18"/>
        </w:rPr>
        <w:t xml:space="preserve"> </w:t>
      </w:r>
      <w:r w:rsidR="00DD1B27">
        <w:rPr>
          <w:sz w:val="18"/>
          <w:szCs w:val="18"/>
        </w:rPr>
        <w:t xml:space="preserve">  H</w:t>
      </w:r>
      <w:r w:rsidR="005C747C" w:rsidRPr="00DD1B27">
        <w:rPr>
          <w:sz w:val="18"/>
          <w:szCs w:val="18"/>
        </w:rPr>
        <w:t>ier</w:t>
      </w:r>
      <w:r w:rsidR="004F5305" w:rsidRPr="00DD1B27">
        <w:rPr>
          <w:sz w:val="18"/>
          <w:szCs w:val="18"/>
        </w:rPr>
        <w:t xml:space="preserve">  </w:t>
      </w:r>
      <w:r w:rsidR="005C747C" w:rsidRPr="00DD1B27">
        <w:rPr>
          <w:sz w:val="18"/>
          <w:szCs w:val="18"/>
        </w:rPr>
        <w:t>i</w:t>
      </w:r>
      <w:r w:rsidRPr="00DD1B27">
        <w:rPr>
          <w:sz w:val="18"/>
          <w:szCs w:val="18"/>
        </w:rPr>
        <w:t>st die Stelle einzusetzen, an die die Bewerbungsunterlagen zurückzugeben sind.</w:t>
      </w:r>
    </w:p>
    <w:p w14:paraId="172F0CC7" w14:textId="77777777" w:rsidR="002B4AEF" w:rsidRDefault="002B4AEF">
      <w:pPr>
        <w:pStyle w:val="Funotentext"/>
      </w:pPr>
    </w:p>
  </w:footnote>
  <w:footnote w:id="13">
    <w:p w14:paraId="0309EC6A" w14:textId="77777777" w:rsidR="002B4AEF" w:rsidRPr="002971BE" w:rsidRDefault="002B4AEF" w:rsidP="002B4AEF">
      <w:pPr>
        <w:tabs>
          <w:tab w:val="left" w:pos="426"/>
        </w:tabs>
        <w:ind w:left="426" w:hanging="426"/>
        <w:jc w:val="both"/>
        <w:rPr>
          <w:sz w:val="18"/>
          <w:szCs w:val="18"/>
        </w:rPr>
      </w:pPr>
      <w:r w:rsidRPr="002971BE">
        <w:rPr>
          <w:rStyle w:val="Funotenzeichen"/>
          <w:sz w:val="18"/>
          <w:szCs w:val="18"/>
        </w:rPr>
        <w:footnoteRef/>
      </w:r>
      <w:r w:rsidRPr="002971BE">
        <w:rPr>
          <w:sz w:val="18"/>
          <w:szCs w:val="18"/>
        </w:rPr>
        <w:t xml:space="preserve"> </w:t>
      </w:r>
      <w:r w:rsidRPr="002971BE">
        <w:rPr>
          <w:sz w:val="18"/>
          <w:szCs w:val="18"/>
        </w:rPr>
        <w:tab/>
        <w:t xml:space="preserve">Die Dienststellenleitungsgespräche müssen mindestens 1 Mal jährlich stattfinden. Sie können auch </w:t>
      </w:r>
      <w:r w:rsidR="00A82809" w:rsidRPr="002971BE">
        <w:rPr>
          <w:sz w:val="18"/>
          <w:szCs w:val="18"/>
        </w:rPr>
        <w:t>häufiger stat</w:t>
      </w:r>
      <w:r w:rsidR="00A82809" w:rsidRPr="002971BE">
        <w:rPr>
          <w:sz w:val="18"/>
          <w:szCs w:val="18"/>
        </w:rPr>
        <w:t>t</w:t>
      </w:r>
      <w:r w:rsidR="00A82809" w:rsidRPr="002971BE">
        <w:rPr>
          <w:sz w:val="18"/>
          <w:szCs w:val="18"/>
        </w:rPr>
        <w:t>finden</w:t>
      </w:r>
      <w:r w:rsidRPr="002971BE">
        <w:rPr>
          <w:sz w:val="18"/>
          <w:szCs w:val="18"/>
        </w:rPr>
        <w:t xml:space="preserve">. Bitte tragen Sie die Anzahl der </w:t>
      </w:r>
      <w:r w:rsidR="00A82809" w:rsidRPr="002971BE">
        <w:rPr>
          <w:sz w:val="18"/>
          <w:szCs w:val="18"/>
        </w:rPr>
        <w:t xml:space="preserve">mindestens stattfindenden </w:t>
      </w:r>
      <w:r w:rsidRPr="002971BE">
        <w:rPr>
          <w:sz w:val="18"/>
          <w:szCs w:val="18"/>
        </w:rPr>
        <w:t>jährlichen Dienststellenleitungsgespräche hier ein.</w:t>
      </w:r>
    </w:p>
    <w:p w14:paraId="2EBF41E0" w14:textId="77777777" w:rsidR="000432B7" w:rsidRPr="002971BE" w:rsidRDefault="000432B7">
      <w:pPr>
        <w:pStyle w:val="Funotentext"/>
        <w:rPr>
          <w:sz w:val="18"/>
          <w:szCs w:val="18"/>
        </w:rPr>
      </w:pPr>
    </w:p>
  </w:footnote>
  <w:footnote w:id="14">
    <w:p w14:paraId="7A4EFE06" w14:textId="77777777" w:rsidR="00DE1BA0" w:rsidRPr="002971BE" w:rsidRDefault="000432B7" w:rsidP="00DE1BA0">
      <w:pPr>
        <w:jc w:val="both"/>
        <w:rPr>
          <w:sz w:val="18"/>
          <w:szCs w:val="18"/>
        </w:rPr>
      </w:pPr>
      <w:r w:rsidRPr="002971BE">
        <w:rPr>
          <w:rStyle w:val="Funotenzeichen"/>
          <w:sz w:val="18"/>
          <w:szCs w:val="18"/>
        </w:rPr>
        <w:footnoteRef/>
      </w:r>
      <w:r w:rsidRPr="002971BE">
        <w:rPr>
          <w:sz w:val="18"/>
          <w:szCs w:val="18"/>
        </w:rPr>
        <w:t xml:space="preserve"> </w:t>
      </w:r>
      <w:r w:rsidR="00DE1BA0" w:rsidRPr="002971BE">
        <w:rPr>
          <w:sz w:val="18"/>
          <w:szCs w:val="18"/>
        </w:rPr>
        <w:t xml:space="preserve"> </w:t>
      </w:r>
      <w:r w:rsidR="00A922E5" w:rsidRPr="002971BE">
        <w:rPr>
          <w:sz w:val="18"/>
          <w:szCs w:val="18"/>
        </w:rPr>
        <w:t xml:space="preserve">  </w:t>
      </w:r>
      <w:r w:rsidR="00DD1B27" w:rsidRPr="002971BE">
        <w:rPr>
          <w:sz w:val="18"/>
          <w:szCs w:val="18"/>
        </w:rPr>
        <w:t xml:space="preserve">   </w:t>
      </w:r>
      <w:r w:rsidR="00DE1BA0" w:rsidRPr="002971BE">
        <w:rPr>
          <w:sz w:val="18"/>
          <w:szCs w:val="18"/>
        </w:rPr>
        <w:t>Diese Angabe kann individuell abgeändert und der jeweiligen Situation vor Ort angepasst werden.</w:t>
      </w:r>
    </w:p>
    <w:p w14:paraId="4374203E" w14:textId="77777777" w:rsidR="005E6BDF" w:rsidRPr="002971BE" w:rsidRDefault="005E6BDF" w:rsidP="00DE1BA0">
      <w:pPr>
        <w:rPr>
          <w:sz w:val="18"/>
          <w:szCs w:val="18"/>
        </w:rPr>
      </w:pPr>
    </w:p>
  </w:footnote>
  <w:footnote w:id="15">
    <w:p w14:paraId="5905D24C" w14:textId="77777777" w:rsidR="001A3DDB" w:rsidRPr="002971BE" w:rsidRDefault="001A3DDB" w:rsidP="001A3DDB">
      <w:pPr>
        <w:rPr>
          <w:color w:val="000000"/>
          <w:sz w:val="18"/>
          <w:szCs w:val="18"/>
        </w:rPr>
      </w:pPr>
      <w:r w:rsidRPr="002971BE">
        <w:rPr>
          <w:rStyle w:val="Funotenzeichen"/>
          <w:sz w:val="18"/>
          <w:szCs w:val="18"/>
        </w:rPr>
        <w:footnoteRef/>
      </w:r>
      <w:r w:rsidRPr="002971BE">
        <w:rPr>
          <w:sz w:val="18"/>
          <w:szCs w:val="18"/>
        </w:rPr>
        <w:t xml:space="preserve">   </w:t>
      </w:r>
      <w:r w:rsidR="00DD1B27" w:rsidRPr="002971BE">
        <w:rPr>
          <w:sz w:val="18"/>
          <w:szCs w:val="18"/>
        </w:rPr>
        <w:t xml:space="preserve">   </w:t>
      </w:r>
      <w:r w:rsidRPr="002971BE">
        <w:rPr>
          <w:color w:val="000000"/>
          <w:sz w:val="18"/>
          <w:szCs w:val="18"/>
        </w:rPr>
        <w:t xml:space="preserve">Bei gemeinsamen Mitarbeitervertretungen nach § 5 Abs.2 MVG </w:t>
      </w:r>
      <w:r w:rsidR="003A2295" w:rsidRPr="002971BE">
        <w:rPr>
          <w:color w:val="000000"/>
          <w:sz w:val="18"/>
          <w:szCs w:val="18"/>
        </w:rPr>
        <w:t>bilden Sie bitte die gelebte Praxis vor Ort ab. (Z.B.</w:t>
      </w:r>
      <w:r w:rsidR="003A2295" w:rsidRPr="002971BE">
        <w:rPr>
          <w:color w:val="000000"/>
          <w:sz w:val="18"/>
          <w:szCs w:val="18"/>
        </w:rPr>
        <w:br/>
        <w:t xml:space="preserve">    </w:t>
      </w:r>
      <w:r w:rsidRPr="002971BE">
        <w:rPr>
          <w:color w:val="000000"/>
          <w:sz w:val="18"/>
          <w:szCs w:val="18"/>
        </w:rPr>
        <w:t xml:space="preserve"> </w:t>
      </w:r>
      <w:r w:rsidR="00DD1B27" w:rsidRPr="002971BE">
        <w:rPr>
          <w:color w:val="000000"/>
          <w:sz w:val="18"/>
          <w:szCs w:val="18"/>
        </w:rPr>
        <w:t xml:space="preserve">    </w:t>
      </w:r>
      <w:r w:rsidRPr="002971BE">
        <w:rPr>
          <w:color w:val="000000"/>
          <w:sz w:val="18"/>
          <w:szCs w:val="18"/>
        </w:rPr>
        <w:t>allen beteiligten</w:t>
      </w:r>
      <w:r w:rsidR="003A2295" w:rsidRPr="002971BE">
        <w:rPr>
          <w:color w:val="000000"/>
          <w:sz w:val="18"/>
          <w:szCs w:val="18"/>
        </w:rPr>
        <w:t xml:space="preserve"> </w:t>
      </w:r>
      <w:r w:rsidRPr="002971BE">
        <w:rPr>
          <w:color w:val="000000"/>
          <w:sz w:val="18"/>
          <w:szCs w:val="18"/>
        </w:rPr>
        <w:t xml:space="preserve">Dienststellenleitungen </w:t>
      </w:r>
      <w:r w:rsidR="003A2295" w:rsidRPr="002971BE">
        <w:rPr>
          <w:color w:val="000000"/>
          <w:sz w:val="18"/>
          <w:szCs w:val="18"/>
        </w:rPr>
        <w:t xml:space="preserve">werden </w:t>
      </w:r>
      <w:r w:rsidRPr="002971BE">
        <w:rPr>
          <w:color w:val="000000"/>
          <w:sz w:val="18"/>
          <w:szCs w:val="18"/>
        </w:rPr>
        <w:t>3 mögliche Termine für Regelgespräche vorgeschlagen</w:t>
      </w:r>
      <w:r w:rsidR="003A2295" w:rsidRPr="002971BE">
        <w:rPr>
          <w:color w:val="000000"/>
          <w:sz w:val="18"/>
          <w:szCs w:val="18"/>
        </w:rPr>
        <w:t>).</w:t>
      </w:r>
    </w:p>
    <w:p w14:paraId="4F619D67" w14:textId="77777777" w:rsidR="001A3DDB" w:rsidRPr="002971BE" w:rsidRDefault="001A3DDB">
      <w:pPr>
        <w:pStyle w:val="Funotentext"/>
        <w:rPr>
          <w:sz w:val="18"/>
          <w:szCs w:val="18"/>
        </w:rPr>
      </w:pPr>
    </w:p>
  </w:footnote>
  <w:footnote w:id="16">
    <w:p w14:paraId="6EE0528E" w14:textId="77777777" w:rsidR="00AE55D9" w:rsidRPr="002971BE" w:rsidRDefault="00AE55D9" w:rsidP="00AE55D9">
      <w:pPr>
        <w:ind w:left="426" w:hanging="426"/>
        <w:jc w:val="both"/>
        <w:rPr>
          <w:sz w:val="18"/>
          <w:szCs w:val="18"/>
        </w:rPr>
      </w:pPr>
      <w:r w:rsidRPr="002971BE">
        <w:rPr>
          <w:rStyle w:val="Funotenzeichen"/>
          <w:sz w:val="18"/>
          <w:szCs w:val="18"/>
        </w:rPr>
        <w:footnoteRef/>
      </w:r>
      <w:r w:rsidRPr="002971BE">
        <w:rPr>
          <w:sz w:val="18"/>
          <w:szCs w:val="18"/>
        </w:rPr>
        <w:t xml:space="preserve"> </w:t>
      </w:r>
      <w:r w:rsidRPr="002971BE">
        <w:rPr>
          <w:sz w:val="18"/>
          <w:szCs w:val="18"/>
        </w:rPr>
        <w:tab/>
        <w:t>Hier ist die Stelle einzutragen, bei der die Dienstreiseanträge gestellt werden müssen, z.B. Dekan/in, Kirchenb</w:t>
      </w:r>
      <w:r w:rsidRPr="002971BE">
        <w:rPr>
          <w:sz w:val="18"/>
          <w:szCs w:val="18"/>
        </w:rPr>
        <w:t>e</w:t>
      </w:r>
      <w:r w:rsidRPr="002971BE">
        <w:rPr>
          <w:sz w:val="18"/>
          <w:szCs w:val="18"/>
        </w:rPr>
        <w:t>zirksrechner/in.</w:t>
      </w:r>
    </w:p>
    <w:p w14:paraId="2ECBFF22" w14:textId="77777777" w:rsidR="00AE55D9" w:rsidRPr="002971BE" w:rsidRDefault="00AE55D9" w:rsidP="00AE55D9">
      <w:pPr>
        <w:jc w:val="both"/>
        <w:rPr>
          <w:sz w:val="18"/>
          <w:szCs w:val="18"/>
        </w:rPr>
      </w:pPr>
    </w:p>
    <w:p w14:paraId="63078468" w14:textId="77777777" w:rsidR="00AE55D9" w:rsidRPr="002971BE" w:rsidRDefault="00AE55D9">
      <w:pPr>
        <w:pStyle w:val="Funotentext"/>
        <w:rPr>
          <w:sz w:val="18"/>
          <w:szCs w:val="18"/>
        </w:rPr>
      </w:pPr>
    </w:p>
    <w:p w14:paraId="326F6771" w14:textId="77777777" w:rsidR="0037757D" w:rsidRDefault="0037757D">
      <w:pPr>
        <w:pStyle w:val="Funotentext"/>
      </w:pPr>
    </w:p>
    <w:p w14:paraId="76E035D6" w14:textId="77777777" w:rsidR="0037757D" w:rsidRDefault="0037757D">
      <w:pPr>
        <w:pStyle w:val="Funotentext"/>
      </w:pPr>
    </w:p>
    <w:p w14:paraId="127E4024" w14:textId="77777777" w:rsidR="0037757D" w:rsidRDefault="0037757D">
      <w:pPr>
        <w:pStyle w:val="Funotentext"/>
      </w:pPr>
    </w:p>
    <w:p w14:paraId="106F600D" w14:textId="77777777" w:rsidR="0037757D" w:rsidRDefault="0037757D">
      <w:pPr>
        <w:pStyle w:val="Funotentext"/>
      </w:pPr>
    </w:p>
  </w:footnote>
  <w:footnote w:id="17">
    <w:p w14:paraId="1BC48454" w14:textId="77777777" w:rsidR="001E7058" w:rsidRDefault="001E7058">
      <w:pPr>
        <w:pStyle w:val="Funotentext"/>
      </w:pPr>
      <w:r>
        <w:rPr>
          <w:rStyle w:val="Funotenzeichen"/>
        </w:rPr>
        <w:footnoteRef/>
      </w:r>
      <w:r>
        <w:t xml:space="preserve"> Bitte tragen sie den Zeitpunkt des Inkrafttretens ein.</w:t>
      </w:r>
    </w:p>
  </w:footnote>
  <w:footnote w:id="18">
    <w:p w14:paraId="5D15476E" w14:textId="77777777" w:rsidR="006B28DC" w:rsidRDefault="006B28DC">
      <w:pPr>
        <w:pStyle w:val="Funotentext"/>
      </w:pPr>
      <w:r>
        <w:rPr>
          <w:rStyle w:val="Funotenzeichen"/>
        </w:rPr>
        <w:footnoteRef/>
      </w:r>
      <w:r>
        <w:t xml:space="preserve"> Die mit * gekennzeichneten Daten gehen bereits aus dem Formular MVG-Beteiligung hervor.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7620A2" w14:textId="77777777" w:rsidR="000E76D1" w:rsidRDefault="000E76D1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 w:rsidR="00F233AA">
      <w:rPr>
        <w:rStyle w:val="Seitenzahl"/>
      </w:rPr>
      <w:fldChar w:fldCharType="separate"/>
    </w:r>
    <w:r w:rsidR="00E4681D">
      <w:rPr>
        <w:rStyle w:val="Seitenzahl"/>
        <w:noProof/>
      </w:rPr>
      <w:t>6</w:t>
    </w:r>
    <w:r>
      <w:rPr>
        <w:rStyle w:val="Seitenzahl"/>
      </w:rPr>
      <w:fldChar w:fldCharType="end"/>
    </w:r>
  </w:p>
  <w:p w14:paraId="54CEBBD2" w14:textId="77777777" w:rsidR="000E76D1" w:rsidRDefault="000E76D1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AA1F4" w14:textId="77777777" w:rsidR="008A6349" w:rsidRDefault="008A634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9F2E1" w14:textId="77777777" w:rsidR="000E76D1" w:rsidRDefault="000E76D1">
    <w:pPr>
      <w:pStyle w:val="Kopfzeile"/>
    </w:pPr>
    <w:r>
      <w:rPr>
        <w:rFonts w:ascii="Book Antiqua" w:hAnsi="Book Antiqua"/>
        <w:b/>
      </w:rPr>
      <w:tab/>
    </w:r>
    <w:r>
      <w:rPr>
        <w:rFonts w:ascii="Book Antiqua" w:hAnsi="Book Antiqua"/>
        <w:b/>
      </w:rPr>
      <w:tab/>
    </w:r>
    <w:r>
      <w:rPr>
        <w:rFonts w:ascii="Book Antiqua" w:hAnsi="Book Antiqua"/>
        <w:b/>
      </w:rPr>
      <w:tab/>
    </w:r>
  </w:p>
  <w:p w14:paraId="74079832" w14:textId="77777777" w:rsidR="000E76D1" w:rsidRDefault="000E76D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A54B6"/>
    <w:multiLevelType w:val="hybridMultilevel"/>
    <w:tmpl w:val="2124B4F2"/>
    <w:lvl w:ilvl="0" w:tplc="58CAD976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A8476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481291"/>
    <w:multiLevelType w:val="hybridMultilevel"/>
    <w:tmpl w:val="F140DE62"/>
    <w:lvl w:ilvl="0" w:tplc="205E18BA">
      <w:start w:val="6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457B0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FD16AB6"/>
    <w:multiLevelType w:val="hybridMultilevel"/>
    <w:tmpl w:val="688EA8BA"/>
    <w:lvl w:ilvl="0" w:tplc="0407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15EF2151"/>
    <w:multiLevelType w:val="singleLevel"/>
    <w:tmpl w:val="0407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6765C1E"/>
    <w:multiLevelType w:val="singleLevel"/>
    <w:tmpl w:val="0407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7B11209"/>
    <w:multiLevelType w:val="singleLevel"/>
    <w:tmpl w:val="0407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20603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D782C39"/>
    <w:multiLevelType w:val="singleLevel"/>
    <w:tmpl w:val="65748DDC"/>
    <w:lvl w:ilvl="0">
      <w:start w:val="5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10" w15:restartNumberingAfterBreak="0">
    <w:nsid w:val="243D5FB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95862BD"/>
    <w:multiLevelType w:val="hybridMultilevel"/>
    <w:tmpl w:val="FE606678"/>
    <w:lvl w:ilvl="0" w:tplc="04070017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C450A93"/>
    <w:multiLevelType w:val="hybridMultilevel"/>
    <w:tmpl w:val="20E43542"/>
    <w:lvl w:ilvl="0" w:tplc="0407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6B34F3"/>
    <w:multiLevelType w:val="multilevel"/>
    <w:tmpl w:val="688EA8BA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 w15:restartNumberingAfterBreak="0">
    <w:nsid w:val="2EC1714C"/>
    <w:multiLevelType w:val="hybridMultilevel"/>
    <w:tmpl w:val="087A81B6"/>
    <w:lvl w:ilvl="0" w:tplc="BA224B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2B6E42"/>
    <w:multiLevelType w:val="singleLevel"/>
    <w:tmpl w:val="38B038BA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</w:abstractNum>
  <w:abstractNum w:abstractNumId="16" w15:restartNumberingAfterBreak="0">
    <w:nsid w:val="341016D1"/>
    <w:multiLevelType w:val="hybridMultilevel"/>
    <w:tmpl w:val="8D42816A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DC1F10"/>
    <w:multiLevelType w:val="hybridMultilevel"/>
    <w:tmpl w:val="A8ECE8F4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866879"/>
    <w:multiLevelType w:val="hybridMultilevel"/>
    <w:tmpl w:val="CFB4D32A"/>
    <w:lvl w:ilvl="0" w:tplc="04070017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30C5ADD"/>
    <w:multiLevelType w:val="hybridMultilevel"/>
    <w:tmpl w:val="47001DD2"/>
    <w:lvl w:ilvl="0" w:tplc="0407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 w15:restartNumberingAfterBreak="0">
    <w:nsid w:val="464F135C"/>
    <w:multiLevelType w:val="singleLevel"/>
    <w:tmpl w:val="338E20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66265B5"/>
    <w:multiLevelType w:val="hybridMultilevel"/>
    <w:tmpl w:val="6DFE2672"/>
    <w:lvl w:ilvl="0" w:tplc="04070017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6FF6613"/>
    <w:multiLevelType w:val="hybridMultilevel"/>
    <w:tmpl w:val="609A8A0A"/>
    <w:lvl w:ilvl="0" w:tplc="E2EC224E">
      <w:start w:val="7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8D426BA"/>
    <w:multiLevelType w:val="singleLevel"/>
    <w:tmpl w:val="0407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080046B"/>
    <w:multiLevelType w:val="hybridMultilevel"/>
    <w:tmpl w:val="6E7033CC"/>
    <w:lvl w:ilvl="0" w:tplc="E1645B64">
      <w:start w:val="2"/>
      <w:numFmt w:val="bullet"/>
      <w:lvlText w:val="-"/>
      <w:lvlJc w:val="left"/>
      <w:pPr>
        <w:tabs>
          <w:tab w:val="num" w:pos="3120"/>
        </w:tabs>
        <w:ind w:left="3120" w:hanging="360"/>
      </w:pPr>
      <w:rPr>
        <w:rFonts w:ascii="Courier New" w:eastAsia="Times New Roman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440"/>
        </w:tabs>
        <w:ind w:left="74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160"/>
        </w:tabs>
        <w:ind w:left="81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880"/>
        </w:tabs>
        <w:ind w:left="8880" w:hanging="360"/>
      </w:pPr>
      <w:rPr>
        <w:rFonts w:ascii="Wingdings" w:hAnsi="Wingdings" w:hint="default"/>
      </w:rPr>
    </w:lvl>
  </w:abstractNum>
  <w:abstractNum w:abstractNumId="25" w15:restartNumberingAfterBreak="0">
    <w:nsid w:val="58D478C8"/>
    <w:multiLevelType w:val="hybridMultilevel"/>
    <w:tmpl w:val="5A62B434"/>
    <w:lvl w:ilvl="0" w:tplc="BF5227EE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8F04067"/>
    <w:multiLevelType w:val="hybridMultilevel"/>
    <w:tmpl w:val="2EA82C78"/>
    <w:lvl w:ilvl="0" w:tplc="0407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50A67234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DFA020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EBB6F5C"/>
    <w:multiLevelType w:val="singleLevel"/>
    <w:tmpl w:val="E83CEEB8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  <w:sz w:val="24"/>
      </w:rPr>
    </w:lvl>
  </w:abstractNum>
  <w:abstractNum w:abstractNumId="29" w15:restartNumberingAfterBreak="0">
    <w:nsid w:val="607364FD"/>
    <w:multiLevelType w:val="singleLevel"/>
    <w:tmpl w:val="0407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621C16D5"/>
    <w:multiLevelType w:val="singleLevel"/>
    <w:tmpl w:val="0407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9053C2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BB008E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D843402"/>
    <w:multiLevelType w:val="hybridMultilevel"/>
    <w:tmpl w:val="4EA47E32"/>
    <w:lvl w:ilvl="0" w:tplc="D5F0D044">
      <w:start w:val="3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F101725"/>
    <w:multiLevelType w:val="singleLevel"/>
    <w:tmpl w:val="2C88C43A"/>
    <w:lvl w:ilvl="0">
      <w:numFmt w:val="bullet"/>
      <w:lvlText w:val="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35" w15:restartNumberingAfterBreak="0">
    <w:nsid w:val="6F781684"/>
    <w:multiLevelType w:val="hybridMultilevel"/>
    <w:tmpl w:val="2C2845E8"/>
    <w:lvl w:ilvl="0" w:tplc="0407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3CD442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5922F8C"/>
    <w:multiLevelType w:val="hybridMultilevel"/>
    <w:tmpl w:val="D18EF198"/>
    <w:lvl w:ilvl="0" w:tplc="AF90C62A">
      <w:start w:val="3"/>
      <w:numFmt w:val="low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59B1F85"/>
    <w:multiLevelType w:val="multilevel"/>
    <w:tmpl w:val="0682E37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4"/>
  </w:num>
  <w:num w:numId="2">
    <w:abstractNumId w:val="27"/>
  </w:num>
  <w:num w:numId="3">
    <w:abstractNumId w:val="1"/>
  </w:num>
  <w:num w:numId="4">
    <w:abstractNumId w:val="36"/>
  </w:num>
  <w:num w:numId="5">
    <w:abstractNumId w:val="8"/>
  </w:num>
  <w:num w:numId="6">
    <w:abstractNumId w:val="10"/>
  </w:num>
  <w:num w:numId="7">
    <w:abstractNumId w:val="32"/>
  </w:num>
  <w:num w:numId="8">
    <w:abstractNumId w:val="3"/>
  </w:num>
  <w:num w:numId="9">
    <w:abstractNumId w:val="31"/>
  </w:num>
  <w:num w:numId="10">
    <w:abstractNumId w:val="9"/>
  </w:num>
  <w:num w:numId="11">
    <w:abstractNumId w:val="15"/>
  </w:num>
  <w:num w:numId="12">
    <w:abstractNumId w:val="28"/>
  </w:num>
  <w:num w:numId="13">
    <w:abstractNumId w:val="23"/>
  </w:num>
  <w:num w:numId="14">
    <w:abstractNumId w:val="29"/>
  </w:num>
  <w:num w:numId="15">
    <w:abstractNumId w:val="5"/>
  </w:num>
  <w:num w:numId="16">
    <w:abstractNumId w:val="30"/>
  </w:num>
  <w:num w:numId="17">
    <w:abstractNumId w:val="7"/>
  </w:num>
  <w:num w:numId="18">
    <w:abstractNumId w:val="6"/>
  </w:num>
  <w:num w:numId="19">
    <w:abstractNumId w:val="20"/>
  </w:num>
  <w:num w:numId="20">
    <w:abstractNumId w:val="19"/>
  </w:num>
  <w:num w:numId="21">
    <w:abstractNumId w:val="33"/>
  </w:num>
  <w:num w:numId="22">
    <w:abstractNumId w:val="2"/>
  </w:num>
  <w:num w:numId="23">
    <w:abstractNumId w:val="35"/>
  </w:num>
  <w:num w:numId="24">
    <w:abstractNumId w:val="0"/>
  </w:num>
  <w:num w:numId="25">
    <w:abstractNumId w:val="12"/>
  </w:num>
  <w:num w:numId="26">
    <w:abstractNumId w:val="22"/>
  </w:num>
  <w:num w:numId="27">
    <w:abstractNumId w:val="4"/>
  </w:num>
  <w:num w:numId="28">
    <w:abstractNumId w:val="14"/>
  </w:num>
  <w:num w:numId="29">
    <w:abstractNumId w:val="17"/>
  </w:num>
  <w:num w:numId="30">
    <w:abstractNumId w:val="16"/>
  </w:num>
  <w:num w:numId="31">
    <w:abstractNumId w:val="26"/>
  </w:num>
  <w:num w:numId="32">
    <w:abstractNumId w:val="18"/>
  </w:num>
  <w:num w:numId="33">
    <w:abstractNumId w:val="21"/>
  </w:num>
  <w:num w:numId="34">
    <w:abstractNumId w:val="11"/>
  </w:num>
  <w:num w:numId="35">
    <w:abstractNumId w:val="25"/>
  </w:num>
  <w:num w:numId="36">
    <w:abstractNumId w:val="37"/>
  </w:num>
  <w:num w:numId="37">
    <w:abstractNumId w:val="38"/>
  </w:num>
  <w:num w:numId="38">
    <w:abstractNumId w:val="24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da3ced68-c028-4c40-a14e-d080e11c1f41}"/>
  </w:docVars>
  <w:rsids>
    <w:rsidRoot w:val="00D2220C"/>
    <w:rsid w:val="000432B7"/>
    <w:rsid w:val="000566E1"/>
    <w:rsid w:val="00057EB6"/>
    <w:rsid w:val="0007291B"/>
    <w:rsid w:val="000A0028"/>
    <w:rsid w:val="000A2761"/>
    <w:rsid w:val="000E76D1"/>
    <w:rsid w:val="000E7984"/>
    <w:rsid w:val="001208B4"/>
    <w:rsid w:val="00122480"/>
    <w:rsid w:val="00125C6B"/>
    <w:rsid w:val="0013459F"/>
    <w:rsid w:val="00142675"/>
    <w:rsid w:val="00147779"/>
    <w:rsid w:val="00152A34"/>
    <w:rsid w:val="00157504"/>
    <w:rsid w:val="00170A87"/>
    <w:rsid w:val="0018159E"/>
    <w:rsid w:val="00181AFD"/>
    <w:rsid w:val="001A118F"/>
    <w:rsid w:val="001A3DDB"/>
    <w:rsid w:val="001A618B"/>
    <w:rsid w:val="001B3823"/>
    <w:rsid w:val="001D0FDC"/>
    <w:rsid w:val="001E7058"/>
    <w:rsid w:val="001E7FA7"/>
    <w:rsid w:val="001F73A1"/>
    <w:rsid w:val="00202D4E"/>
    <w:rsid w:val="002115AF"/>
    <w:rsid w:val="00233DD7"/>
    <w:rsid w:val="00256913"/>
    <w:rsid w:val="00291586"/>
    <w:rsid w:val="00297197"/>
    <w:rsid w:val="002971BE"/>
    <w:rsid w:val="002B4AEF"/>
    <w:rsid w:val="002D1E77"/>
    <w:rsid w:val="002F259D"/>
    <w:rsid w:val="003009CA"/>
    <w:rsid w:val="0031608B"/>
    <w:rsid w:val="00321E63"/>
    <w:rsid w:val="00337C0E"/>
    <w:rsid w:val="003460D9"/>
    <w:rsid w:val="003545F1"/>
    <w:rsid w:val="00361BB2"/>
    <w:rsid w:val="00372114"/>
    <w:rsid w:val="0037757D"/>
    <w:rsid w:val="003A0937"/>
    <w:rsid w:val="003A2295"/>
    <w:rsid w:val="004215A6"/>
    <w:rsid w:val="004607BA"/>
    <w:rsid w:val="00461259"/>
    <w:rsid w:val="00473C61"/>
    <w:rsid w:val="0049264D"/>
    <w:rsid w:val="004C6C2D"/>
    <w:rsid w:val="004E06B2"/>
    <w:rsid w:val="004F2764"/>
    <w:rsid w:val="004F5305"/>
    <w:rsid w:val="004F76AA"/>
    <w:rsid w:val="005173A2"/>
    <w:rsid w:val="00517D02"/>
    <w:rsid w:val="0052089D"/>
    <w:rsid w:val="00554560"/>
    <w:rsid w:val="00562F1D"/>
    <w:rsid w:val="005860FB"/>
    <w:rsid w:val="0059150E"/>
    <w:rsid w:val="005A0582"/>
    <w:rsid w:val="005B07CE"/>
    <w:rsid w:val="005C3076"/>
    <w:rsid w:val="005C3D13"/>
    <w:rsid w:val="005C747C"/>
    <w:rsid w:val="005D0097"/>
    <w:rsid w:val="005D56F3"/>
    <w:rsid w:val="005E6BDF"/>
    <w:rsid w:val="00613AD9"/>
    <w:rsid w:val="006214CE"/>
    <w:rsid w:val="00622FE1"/>
    <w:rsid w:val="00674411"/>
    <w:rsid w:val="006A6935"/>
    <w:rsid w:val="006A6FDE"/>
    <w:rsid w:val="006B28DC"/>
    <w:rsid w:val="00703E9D"/>
    <w:rsid w:val="00714004"/>
    <w:rsid w:val="007163BE"/>
    <w:rsid w:val="00717328"/>
    <w:rsid w:val="00717772"/>
    <w:rsid w:val="0073570D"/>
    <w:rsid w:val="007370DD"/>
    <w:rsid w:val="00761E86"/>
    <w:rsid w:val="00791AD7"/>
    <w:rsid w:val="007A6740"/>
    <w:rsid w:val="007B0D5B"/>
    <w:rsid w:val="008165B5"/>
    <w:rsid w:val="008338FD"/>
    <w:rsid w:val="008574F9"/>
    <w:rsid w:val="008A31F4"/>
    <w:rsid w:val="008A6349"/>
    <w:rsid w:val="008B42EC"/>
    <w:rsid w:val="008D7AAB"/>
    <w:rsid w:val="008F2257"/>
    <w:rsid w:val="0093053E"/>
    <w:rsid w:val="0094485E"/>
    <w:rsid w:val="00963ECD"/>
    <w:rsid w:val="00967A5B"/>
    <w:rsid w:val="009B2E4F"/>
    <w:rsid w:val="009D4608"/>
    <w:rsid w:val="009F7380"/>
    <w:rsid w:val="00A43D5A"/>
    <w:rsid w:val="00A46825"/>
    <w:rsid w:val="00A53197"/>
    <w:rsid w:val="00A61285"/>
    <w:rsid w:val="00A65338"/>
    <w:rsid w:val="00A82809"/>
    <w:rsid w:val="00A90704"/>
    <w:rsid w:val="00A922E5"/>
    <w:rsid w:val="00AE55D9"/>
    <w:rsid w:val="00AF1B7F"/>
    <w:rsid w:val="00B10577"/>
    <w:rsid w:val="00B130E1"/>
    <w:rsid w:val="00B178AF"/>
    <w:rsid w:val="00B3584F"/>
    <w:rsid w:val="00B76C13"/>
    <w:rsid w:val="00B83867"/>
    <w:rsid w:val="00B849B1"/>
    <w:rsid w:val="00B92CA1"/>
    <w:rsid w:val="00BA0965"/>
    <w:rsid w:val="00BA114C"/>
    <w:rsid w:val="00BD5AA4"/>
    <w:rsid w:val="00BE7624"/>
    <w:rsid w:val="00BF0B35"/>
    <w:rsid w:val="00C37886"/>
    <w:rsid w:val="00C47BEA"/>
    <w:rsid w:val="00C47C43"/>
    <w:rsid w:val="00C520F5"/>
    <w:rsid w:val="00C61CC7"/>
    <w:rsid w:val="00CF40A1"/>
    <w:rsid w:val="00CF5529"/>
    <w:rsid w:val="00D2220C"/>
    <w:rsid w:val="00D3505E"/>
    <w:rsid w:val="00D803BE"/>
    <w:rsid w:val="00D87CB3"/>
    <w:rsid w:val="00DA2F50"/>
    <w:rsid w:val="00DB0486"/>
    <w:rsid w:val="00DC3DB8"/>
    <w:rsid w:val="00DD1B27"/>
    <w:rsid w:val="00DE1BA0"/>
    <w:rsid w:val="00E31A01"/>
    <w:rsid w:val="00E41CEC"/>
    <w:rsid w:val="00E4681D"/>
    <w:rsid w:val="00E87F3F"/>
    <w:rsid w:val="00EB34C4"/>
    <w:rsid w:val="00F21C40"/>
    <w:rsid w:val="00F233AA"/>
    <w:rsid w:val="00F42810"/>
    <w:rsid w:val="00F638CF"/>
    <w:rsid w:val="00F77EA9"/>
    <w:rsid w:val="00F879F6"/>
    <w:rsid w:val="00F93E12"/>
    <w:rsid w:val="00FA51AF"/>
    <w:rsid w:val="00FB74F2"/>
    <w:rsid w:val="00FC480C"/>
    <w:rsid w:val="00FD2BB1"/>
    <w:rsid w:val="00FE06C3"/>
    <w:rsid w:val="00FF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5FEF5B1C"/>
  <w15:chartTrackingRefBased/>
  <w15:docId w15:val="{C11DDD51-98A0-408A-A060-4E08897A7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5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Blackletter686 BT" w:hAnsi="Blackletter686 BT"/>
      <w:sz w:val="56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sz w:val="28"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3969"/>
      </w:tabs>
      <w:outlineLvl w:val="5"/>
    </w:pPr>
    <w:rPr>
      <w:rFonts w:ascii="Blackletter686 BT" w:hAnsi="Blackletter686 BT"/>
      <w:sz w:val="40"/>
    </w:rPr>
  </w:style>
  <w:style w:type="paragraph" w:styleId="berschrift7">
    <w:name w:val="heading 7"/>
    <w:basedOn w:val="Standard"/>
    <w:next w:val="Standard"/>
    <w:qFormat/>
    <w:pPr>
      <w:keepNext/>
      <w:widowControl w:val="0"/>
      <w:outlineLvl w:val="6"/>
    </w:pPr>
    <w:rPr>
      <w:rFonts w:ascii="Comic Sans MS" w:hAnsi="Comic Sans MS"/>
      <w:b/>
      <w:snapToGrid w:val="0"/>
      <w:sz w:val="24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b/>
      <w:sz w:val="28"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pPr>
      <w:jc w:val="both"/>
    </w:pPr>
    <w:rPr>
      <w:sz w:val="44"/>
    </w:rPr>
  </w:style>
  <w:style w:type="paragraph" w:styleId="Textkrper-Zeileneinzug">
    <w:name w:val="Body Text Indent"/>
    <w:basedOn w:val="Standard"/>
    <w:pPr>
      <w:ind w:left="709" w:hanging="709"/>
      <w:jc w:val="both"/>
    </w:pPr>
    <w:rPr>
      <w:sz w:val="4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-Einzug2">
    <w:name w:val="Body Text Indent 2"/>
    <w:basedOn w:val="Standard"/>
    <w:pPr>
      <w:ind w:left="705"/>
      <w:jc w:val="both"/>
    </w:pPr>
    <w:rPr>
      <w:sz w:val="4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rPr>
      <w:sz w:val="24"/>
    </w:rPr>
  </w:style>
  <w:style w:type="paragraph" w:styleId="NurText">
    <w:name w:val="Plain Text"/>
    <w:basedOn w:val="Standard"/>
    <w:rPr>
      <w:rFonts w:ascii="Courier New" w:hAnsi="Courier New"/>
      <w:sz w:val="20"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Textkrper3">
    <w:name w:val="Body Text 3"/>
    <w:basedOn w:val="Standard"/>
    <w:pPr>
      <w:tabs>
        <w:tab w:val="left" w:pos="426"/>
      </w:tabs>
    </w:pPr>
    <w:rPr>
      <w:sz w:val="26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721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44749EBC63EA468AB1E6DB8E2D297A" ma:contentTypeVersion="0" ma:contentTypeDescription="Ein neues Dokument erstellen." ma:contentTypeScope="" ma:versionID="df2d29d8b2b6df06a54d52e8c6a36672">
  <xsd:schema xmlns:xsd="http://www.w3.org/2001/XMLSchema" xmlns:xs="http://www.w3.org/2001/XMLSchema" xmlns:p="http://schemas.microsoft.com/office/2006/metadata/properties" xmlns:ns2="109de6d5-470a-4c05-8aa5-7acabd33980b" targetNamespace="http://schemas.microsoft.com/office/2006/metadata/properties" ma:root="true" ma:fieldsID="5095528d34112530fcb309ea0b538120" ns2:_="">
    <xsd:import namespace="109de6d5-470a-4c05-8aa5-7acabd33980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9de6d5-470a-4c05-8aa5-7acabd3398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09de6d5-470a-4c05-8aa5-7acabd33980b">ELKW-228271987-578</_dlc_DocId>
    <_dlc_DocIdUrl xmlns="109de6d5-470a-4c05-8aa5-7acabd33980b">
      <Url>https://www.elkw.de/MAV/LakiMAV/_layouts/15/DocIdRedir.aspx?ID=ELKW-228271987-578</Url>
      <Description>ELKW-228271987-578</Description>
    </_dlc_DocIdUrl>
  </documentManagement>
</p:properties>
</file>

<file path=customXml/itemProps1.xml><?xml version="1.0" encoding="utf-8"?>
<ds:datastoreItem xmlns:ds="http://schemas.openxmlformats.org/officeDocument/2006/customXml" ds:itemID="{1F34A0F7-62A3-4D8B-B615-E9DD05F72A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9de6d5-470a-4c05-8aa5-7acabd3398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84ECEB-9BDF-4998-9DD7-3EB85324451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1316717-FE83-4DEB-AA46-2DE8122925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35E3CB-E4A5-4F66-B0B8-94A48C14620A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109de6d5-470a-4c05-8aa5-7acabd33980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1298</Words>
  <Characters>8183</Characters>
  <Application>Microsoft Office Word</Application>
  <DocSecurity>4</DocSecurity>
  <Lines>68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  T  E  I  N  E</vt:lpstr>
    </vt:vector>
  </TitlesOfParts>
  <Company> </Company>
  <LinksUpToDate>false</LinksUpToDate>
  <CharactersWithSpaces>9463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 T  E  I  N  E</dc:title>
  <dc:subject/>
  <dc:creator>R. Haas</dc:creator>
  <cp:keywords/>
  <cp:lastModifiedBy>Andreas Laib</cp:lastModifiedBy>
  <cp:revision>2</cp:revision>
  <cp:lastPrinted>2010-03-22T14:33:00Z</cp:lastPrinted>
  <dcterms:created xsi:type="dcterms:W3CDTF">2018-05-02T09:57:00Z</dcterms:created>
  <dcterms:modified xsi:type="dcterms:W3CDTF">2018-05-02T09:57:00Z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0x0101005844749EBC63EA468AB1E6DB8E2D297A</vt:lpwstr>
  </property>
  <property fmtid="{D5CDD505-2E9C-101B-9397-08002B2CF9AE}" pid="3" name="_dlc_DocIdItemGuid">
    <vt:lpwstr>d7a31c7a-47dd-45b9-8ce3-1bf668a0e057</vt:lpwstr>
  </property>
</Properties>
</file>